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F9" w:rsidRDefault="008019BC" w:rsidP="008019BC">
      <w:pPr>
        <w:spacing w:after="480" w:line="240" w:lineRule="exact"/>
        <w:ind w:right="4959"/>
        <w:rPr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DBDEF5" wp14:editId="13052816">
                <wp:simplePos x="0" y="0"/>
                <wp:positionH relativeFrom="page">
                  <wp:posOffset>1591945</wp:posOffset>
                </wp:positionH>
                <wp:positionV relativeFrom="page">
                  <wp:posOffset>2562225</wp:posOffset>
                </wp:positionV>
                <wp:extent cx="1267460" cy="238125"/>
                <wp:effectExtent l="0" t="0" r="889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9BC" w:rsidRPr="00536A81" w:rsidRDefault="00E8082D" w:rsidP="008019BC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BDE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5.35pt;margin-top:201.75pt;width:99.8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O5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+YMoz9CoFr/se/PQI+9BmS1X1d6L8qhAX64bwHb2RUgwNJRWk55ub7tnV&#10;CUcZkO3wQVQQh+y1sEBjLTtTO6gGAnRo0+OpNSaX0oQMomUYwVEJZ8Fl7AcLG4Kk8+1eKv2Oig4Z&#10;I8MSWm/RyeFOaZMNSWcXE4yLgrWtbX/Ln22A47QDseGqOTNZ2G7+SLxkE2/i0AmDaOOEXp47N8U6&#10;dKLCXy7yy3y9zv2fJq4fpg2rKspNmFlZfvhnnTtqfNLESVtKtKwycCYlJXfbdSvRgYCyC/sdC3Lm&#10;5j5PwxYBuLyg5AehdxskThHFSycswoWTLL3Y8fzkNom8MAnz4jmlO8bpv1NCQ4aTBfTR0vktN89+&#10;r7mRtGMaZkfLugzHJyeSGglueGVbqwlrJ/usFCb9p1JAu+dGW8EajU5q1eN2BBSj4q2oHkG6UoCy&#10;QIQw8MBohPyO0QDDI8Pq255IilH7noP8zaSZDTkb29kgvISrGdYYTeZaTxNp30u2awB5emBc3MAT&#10;qZlV71MWx4cFA8GSOA4vM3HO/63X04hd/QIAAP//AwBQSwMEFAAGAAgAAAAhALFWLdnhAAAACwEA&#10;AA8AAABkcnMvZG93bnJldi54bWxMj8FOwzAMhu9IvENkJG4s2daOrTSdJgQnJLSuHDimTdZGa5zS&#10;ZFt5e8wJbrb86ff359vJ9exixmA9SpjPBDCDjdcWWwkf1evDGliICrXqPRoJ3ybAtri9yVWm/RVL&#10;cznEllEIhkxJ6GIcMs5D0xmnwswPBul29KNTkdax5XpUVwp3PV8IseJOWaQPnRrMc2ea0+HsJOw+&#10;sXyxX+/1vjyWtqo2At9WJynv76bdE7BopvgHw68+qUNBTrU/ow6sl7BIxSOhEhKxTIERkaRiCaym&#10;IZkL4EXO/3cofgAAAP//AwBQSwECLQAUAAYACAAAACEAtoM4kv4AAADhAQAAEwAAAAAAAAAAAAAA&#10;AAAAAAAAW0NvbnRlbnRfVHlwZXNdLnhtbFBLAQItABQABgAIAAAAIQA4/SH/1gAAAJQBAAALAAAA&#10;AAAAAAAAAAAAAC8BAABfcmVscy8ucmVsc1BLAQItABQABgAIAAAAIQCCVkO5rAIAAKoFAAAOAAAA&#10;AAAAAAAAAAAAAC4CAABkcnMvZTJvRG9jLnhtbFBLAQItABQABgAIAAAAIQCxVi3Z4QAAAAsBAAAP&#10;AAAAAAAAAAAAAAAAAAYFAABkcnMvZG93bnJldi54bWxQSwUGAAAAAAQABADzAAAAFAYAAAAA&#10;" filled="f" stroked="f">
                <v:textbox inset="0,0,0,0">
                  <w:txbxContent>
                    <w:p w:rsidR="008019BC" w:rsidRPr="00536A81" w:rsidRDefault="00E8082D" w:rsidP="008019BC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19BC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DBDEF5" wp14:editId="13052816">
                <wp:simplePos x="0" y="0"/>
                <wp:positionH relativeFrom="page">
                  <wp:posOffset>5307330</wp:posOffset>
                </wp:positionH>
                <wp:positionV relativeFrom="page">
                  <wp:posOffset>2562225</wp:posOffset>
                </wp:positionV>
                <wp:extent cx="1267460" cy="238125"/>
                <wp:effectExtent l="0" t="0" r="8890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9BC" w:rsidRPr="00536A81" w:rsidRDefault="00E8082D" w:rsidP="008019BC">
                            <w:pPr>
                              <w:jc w:val="center"/>
                            </w:pPr>
                            <w:r>
                              <w:t>277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DEF5" id="_x0000_s1027" type="#_x0000_t202" style="position:absolute;margin-left:417.9pt;margin-top:201.75pt;width:99.8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8e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2qdh1WzEvBXVIyhY&#10;ChAYaBHmHhiNkN8xGmCGZFh92xNJMWrfc3gFZuDMhpyN7WwQXsLVDGuMJnOtp8G07yXbNYA8vTMu&#10;buCl1MyK+CmL4/uCuWC5HGeYGTzn/9bradKufgEAAP//AwBQSwMEFAAGAAgAAAAhABroTQDhAAAA&#10;DAEAAA8AAABkcnMvZG93bnJldi54bWxMj0FPwzAMhe9I/IfISNxYMtZNozSdJgQnJERXDhzTxmur&#10;NU5psq38e7zTuNnPT+99zjaT68UJx9B50jCfKRBItbcdNRq+yreHNYgQDVnTe0INvxhgk9/eZCa1&#10;/kwFnnaxERxCITUa2hiHVMpQt+hMmPkBiW97PzoTeR0baUdz5nDXy0elVtKZjrihNQO+tFgfdken&#10;YftNxWv381F9FvuiK8snRe+rg9b3d9P2GUTEKV7NcMFndMiZqfJHskH0GtaLJaNHDYlaLEFcHDwk&#10;ICqWkrkCmWfy/xP5HwAAAP//AwBQSwECLQAUAAYACAAAACEAtoM4kv4AAADhAQAAEwAAAAAAAAAA&#10;AAAAAAAAAAAAW0NvbnRlbnRfVHlwZXNdLnhtbFBLAQItABQABgAIAAAAIQA4/SH/1gAAAJQBAAAL&#10;AAAAAAAAAAAAAAAAAC8BAABfcmVscy8ucmVsc1BLAQItABQABgAIAAAAIQB1rz8erwIAALEFAAAO&#10;AAAAAAAAAAAAAAAAAC4CAABkcnMvZTJvRG9jLnhtbFBLAQItABQABgAIAAAAIQAa6E0A4QAAAAwB&#10;AAAPAAAAAAAAAAAAAAAAAAkFAABkcnMvZG93bnJldi54bWxQSwUGAAAAAAQABADzAAAAFwYAAAAA&#10;" filled="f" stroked="f">
                <v:textbox inset="0,0,0,0">
                  <w:txbxContent>
                    <w:p w:rsidR="008019BC" w:rsidRPr="00536A81" w:rsidRDefault="00E8082D" w:rsidP="008019BC">
                      <w:pPr>
                        <w:jc w:val="center"/>
                      </w:pPr>
                      <w:r>
                        <w:t>277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230CDAE3" wp14:editId="3F3600DE">
            <wp:simplePos x="0" y="0"/>
            <wp:positionH relativeFrom="page">
              <wp:posOffset>906780</wp:posOffset>
            </wp:positionH>
            <wp:positionV relativeFrom="page">
              <wp:posOffset>531495</wp:posOffset>
            </wp:positionV>
            <wp:extent cx="5669915" cy="2736215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15CC2CA7" wp14:editId="54D9BAA3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2E6C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536A81" w:rsidRDefault="003E3592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A8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xbhLLC9c0ky3e6k0h+oaJEx&#10;Uiyh9RadHO+UNtmQZHIxwbjIWdPY9jf8xQY4jjsQG66aM5OF7eZT7MXb5XYZOmEQbZ3QyzJnnW9C&#10;J8r9xTybZZtN5v8ycf0wqVlZUm7CTMrywz/r3EnjoybO2lKiYaWBMykpud9tGomOBJSd28/WHE4u&#10;bu7LNGwRgMsrSn4QerdB7OTRcuGEeTh34oW3dDw/vo0jL4zDLH9J6Y5x+u+UUJ/ieB7MRzFdkn7F&#10;zbPfW24kaZmG2dGwNsXLsxNJjAS3vLSt1YQ1o/2sFCb9Symg3VOjrWCNRke16mE3AIpR8U6UjyBd&#10;KUBZIEIYeGDUQv7EqIfhkWL140Akxaj5yEH+ZtJMhpyM3WQQXsDVFGuMRnOjx4l06CTb14A8PjAu&#10;1vBEKmbVe8ni9LBgIFgSp+FlJs7zf+t1GbGr3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CJPOA8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E3592" w:rsidRPr="00536A81" w:rsidRDefault="003E3592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2E6C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92" w:rsidRPr="00C06726" w:rsidRDefault="003E3592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N5sg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fVOevlMJeN134KcH2Ic2W6qquxPFV4W42NSE7+lKStHXlJSQnr3pnl0d&#10;cZQB2fUfRAlxyEELCzRUsjW1g2ogQIc2PZ5aY3IpTMhgEQWzGUYFnAWL8DqwvXNJMt3upNLvqGiR&#10;MVIsofUWnRzvlAYe4Dq5mGBc5KxpbPsbfrEBjuMOxIar5sxkYbv5I/bibbSNQicM5lsn9LLMWeWb&#10;0Jnn/mKWXWebTeb/NHH9MKlZWVJuwkzK8sM/69yTxkdNnLSlRMNKA2dSUnK/2zQSHQkoO7ef6RYk&#10;f+bmXqZhj4HLC0p+EHrrIHbyebRwwjycOfHCixzPj9fx3AvjMMsvKd0xTv+dEupTHM+C2Sim33Lz&#10;7PeaG0lapmF2NKxNcXRyIomR4JaXtrWasGa0z0ph0n8uBVRsarQVrNHoqFY97Ab7NE7vYCfKR1Cw&#10;FCAwkCnMPTBqIb9j1MMMSbH6diCSYtS85/AKzMCZDDkZu8kgvICrKdYYjeZGj4Pp0Em2rwF5fGdc&#10;rOClVMyK2DypMQtgYBYwFyyXpxlmBs/52no9T9rlLwAAAP//AwBQSwMEFAAGAAgAAAAhAKhxjifg&#10;AAAACwEAAA8AAABkcnMvZG93bnJldi54bWxMj8FOwzAMhu9IvENkJG4sWZVNW2k6TQhOSIiuHDim&#10;TdZGa5zSZFt5e8wJbrb86ff3F7vZD+xip+gCKlguBDCLbTAOOwUf9cvDBlhMGo0eAloF3zbCrry9&#10;KXRuwhUrezmkjlEIxlwr6FMac85j21uv4yKMFul2DJPXidap42bSVwr3A8+EWHOvHdKHXo/2qbft&#10;6XD2CvafWD27r7fmvTpWrq63Al/XJ6Xu7+b9I7Bk5/QHw68+qUNJTk04o4lsUJDJ7YpQBVIuqRQR&#10;ciWoTEPDRmbAy4L/71D+AAAA//8DAFBLAQItABQABgAIAAAAIQC2gziS/gAAAOEBAAATAAAAAAAA&#10;AAAAAAAAAAAAAABbQ29udGVudF9UeXBlc10ueG1sUEsBAi0AFAAGAAgAAAAhADj9If/WAAAAlAEA&#10;AAsAAAAAAAAAAAAAAAAALwEAAF9yZWxzLy5yZWxzUEsBAi0AFAAGAAgAAAAhAAZwk3myAgAAsQUA&#10;AA4AAAAAAAAAAAAAAAAALgIAAGRycy9lMm9Eb2MueG1sUEsBAi0AFAAGAAgAAAAhAKhxjifgAAAA&#10;CwEAAA8AAAAAAAAAAAAAAAAADAUAAGRycy9kb3ducmV2LnhtbFBLBQYAAAAABAAEAPMAAAAZBgAA&#10;AAA=&#10;" filled="f" stroked="f">
                <v:textbox inset="0,0,0,0">
                  <w:txbxContent>
                    <w:p w:rsidR="003E3592" w:rsidRPr="00C06726" w:rsidRDefault="003E3592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404">
        <w:rPr>
          <w:b/>
          <w:noProof/>
        </w:rPr>
        <w:t>О</w:t>
      </w:r>
      <w:r w:rsidR="00E24552">
        <w:rPr>
          <w:b/>
          <w:noProof/>
        </w:rPr>
        <w:t>б утверждении П</w:t>
      </w:r>
      <w:r w:rsidR="00731404" w:rsidRPr="00731404">
        <w:rPr>
          <w:b/>
          <w:noProof/>
        </w:rPr>
        <w:t>орядка проведения осмотра зданий, сооружений</w:t>
      </w:r>
      <w:r w:rsidR="00731404">
        <w:rPr>
          <w:b/>
          <w:noProof/>
        </w:rPr>
        <w:t xml:space="preserve"> </w:t>
      </w:r>
      <w:r w:rsidR="00731404" w:rsidRPr="00731404">
        <w:rPr>
          <w:b/>
          <w:noProof/>
        </w:rPr>
        <w:t>в целях оценки их технического состояния и надлежащего</w:t>
      </w:r>
      <w:r w:rsidR="00731404">
        <w:rPr>
          <w:b/>
          <w:noProof/>
        </w:rPr>
        <w:t xml:space="preserve"> </w:t>
      </w:r>
      <w:r w:rsidR="00731404" w:rsidRPr="00731404">
        <w:rPr>
          <w:b/>
          <w:noProof/>
        </w:rPr>
        <w:t>технического обслуживания в соответствии с требованиями</w:t>
      </w:r>
      <w:r w:rsidR="00731404">
        <w:rPr>
          <w:b/>
          <w:noProof/>
        </w:rPr>
        <w:t xml:space="preserve"> </w:t>
      </w:r>
      <w:r w:rsidR="00731404" w:rsidRPr="00731404">
        <w:rPr>
          <w:b/>
          <w:noProof/>
        </w:rPr>
        <w:t>технических регламентов к конструктивным и другим</w:t>
      </w:r>
      <w:r w:rsidR="00731404">
        <w:rPr>
          <w:b/>
          <w:noProof/>
        </w:rPr>
        <w:t xml:space="preserve"> </w:t>
      </w:r>
      <w:r w:rsidR="00731404" w:rsidRPr="00731404">
        <w:rPr>
          <w:b/>
          <w:noProof/>
        </w:rPr>
        <w:t>характеристикам надежности и безопасности объектов,</w:t>
      </w:r>
      <w:r w:rsidR="00731404">
        <w:rPr>
          <w:b/>
          <w:noProof/>
        </w:rPr>
        <w:t xml:space="preserve"> </w:t>
      </w:r>
      <w:r w:rsidR="00731404" w:rsidRPr="00731404">
        <w:rPr>
          <w:b/>
          <w:noProof/>
        </w:rPr>
        <w:t>требованиями проектной документации указанных объектов</w:t>
      </w:r>
    </w:p>
    <w:p w:rsidR="00DE69F9" w:rsidRDefault="0062215B" w:rsidP="008019BC">
      <w:pPr>
        <w:pStyle w:val="a5"/>
        <w:ind w:firstLine="709"/>
        <w:rPr>
          <w:szCs w:val="28"/>
        </w:rPr>
      </w:pPr>
      <w:r w:rsidRPr="0062215B">
        <w:rPr>
          <w:szCs w:val="28"/>
        </w:rPr>
        <w:t xml:space="preserve">В соответствии </w:t>
      </w:r>
      <w:r w:rsidR="00F0154D">
        <w:rPr>
          <w:szCs w:val="28"/>
        </w:rPr>
        <w:t xml:space="preserve">с </w:t>
      </w:r>
      <w:r w:rsidRPr="0062215B">
        <w:rPr>
          <w:szCs w:val="28"/>
        </w:rPr>
        <w:t xml:space="preserve">пунктом </w:t>
      </w:r>
      <w:r w:rsidR="00B37E5C">
        <w:rPr>
          <w:szCs w:val="28"/>
        </w:rPr>
        <w:t>8</w:t>
      </w:r>
      <w:r w:rsidRPr="0062215B">
        <w:rPr>
          <w:szCs w:val="28"/>
        </w:rPr>
        <w:t xml:space="preserve"> части </w:t>
      </w:r>
      <w:r w:rsidR="00B37E5C">
        <w:rPr>
          <w:szCs w:val="28"/>
        </w:rPr>
        <w:t>3</w:t>
      </w:r>
      <w:r w:rsidRPr="0062215B">
        <w:rPr>
          <w:szCs w:val="28"/>
        </w:rPr>
        <w:t xml:space="preserve"> статьи </w:t>
      </w:r>
      <w:r w:rsidR="008136FF">
        <w:rPr>
          <w:szCs w:val="28"/>
        </w:rPr>
        <w:t>8, частью 11 статьи 55.24</w:t>
      </w:r>
      <w:r w:rsidRPr="0062215B">
        <w:rPr>
          <w:szCs w:val="28"/>
        </w:rPr>
        <w:t xml:space="preserve"> </w:t>
      </w:r>
      <w:r w:rsidR="00731404" w:rsidRPr="00731404">
        <w:rPr>
          <w:szCs w:val="28"/>
        </w:rPr>
        <w:t>Градостроительн</w:t>
      </w:r>
      <w:r w:rsidR="00731404">
        <w:rPr>
          <w:szCs w:val="28"/>
        </w:rPr>
        <w:t>ого</w:t>
      </w:r>
      <w:r w:rsidR="00731404" w:rsidRPr="00731404">
        <w:rPr>
          <w:szCs w:val="28"/>
        </w:rPr>
        <w:t xml:space="preserve"> кодекс</w:t>
      </w:r>
      <w:r w:rsidR="00731404">
        <w:rPr>
          <w:szCs w:val="28"/>
        </w:rPr>
        <w:t>а Российской Федерации</w:t>
      </w:r>
      <w:r w:rsidR="00DE69F9" w:rsidRPr="00DE69F9">
        <w:rPr>
          <w:szCs w:val="28"/>
        </w:rPr>
        <w:t xml:space="preserve">, </w:t>
      </w:r>
      <w:r w:rsidR="008136FF">
        <w:rPr>
          <w:szCs w:val="28"/>
        </w:rPr>
        <w:t>пунктом 26</w:t>
      </w:r>
      <w:r w:rsidR="00F0154D">
        <w:rPr>
          <w:szCs w:val="28"/>
        </w:rPr>
        <w:t xml:space="preserve"> части 1 статьи 16 </w:t>
      </w:r>
      <w:r w:rsidR="00F0154D" w:rsidRPr="00F0154D">
        <w:rPr>
          <w:szCs w:val="28"/>
        </w:rPr>
        <w:t>Федеральн</w:t>
      </w:r>
      <w:r w:rsidR="00F0154D">
        <w:rPr>
          <w:szCs w:val="28"/>
        </w:rPr>
        <w:t>ого</w:t>
      </w:r>
      <w:r w:rsidR="00F0154D" w:rsidRPr="00F0154D">
        <w:rPr>
          <w:szCs w:val="28"/>
        </w:rPr>
        <w:t xml:space="preserve"> закон</w:t>
      </w:r>
      <w:r w:rsidR="00F0154D">
        <w:rPr>
          <w:szCs w:val="28"/>
        </w:rPr>
        <w:t>а</w:t>
      </w:r>
      <w:r w:rsidR="00F0154D" w:rsidRPr="00F0154D">
        <w:rPr>
          <w:szCs w:val="28"/>
        </w:rPr>
        <w:t xml:space="preserve"> от 06 октября 2003 г. </w:t>
      </w:r>
      <w:r w:rsidR="00F0154D">
        <w:rPr>
          <w:szCs w:val="28"/>
        </w:rPr>
        <w:t>№</w:t>
      </w:r>
      <w:r w:rsidR="00F0154D" w:rsidRPr="00F0154D">
        <w:rPr>
          <w:szCs w:val="28"/>
        </w:rPr>
        <w:t xml:space="preserve"> 131-ФЗ </w:t>
      </w:r>
      <w:r w:rsidR="00F0154D">
        <w:rPr>
          <w:szCs w:val="28"/>
        </w:rPr>
        <w:t>«</w:t>
      </w:r>
      <w:r w:rsidR="00F0154D" w:rsidRPr="00F0154D">
        <w:rPr>
          <w:szCs w:val="28"/>
        </w:rPr>
        <w:t>Об общих принципах организации местного самоуп</w:t>
      </w:r>
      <w:r w:rsidR="00F0154D">
        <w:rPr>
          <w:szCs w:val="28"/>
        </w:rPr>
        <w:t>равления в Российской Федерации»</w:t>
      </w:r>
      <w:r w:rsidR="00F0154D" w:rsidRPr="00F0154D">
        <w:rPr>
          <w:szCs w:val="28"/>
        </w:rPr>
        <w:t>,</w:t>
      </w:r>
      <w:r w:rsidR="00F0154D">
        <w:rPr>
          <w:szCs w:val="28"/>
        </w:rPr>
        <w:t xml:space="preserve"> </w:t>
      </w:r>
      <w:r w:rsidR="00DE69F9" w:rsidRPr="00DE69F9">
        <w:rPr>
          <w:szCs w:val="28"/>
        </w:rPr>
        <w:t>пунктом 1 части 2 статьи 25 Устава Пермского муниц</w:t>
      </w:r>
      <w:r w:rsidR="004929FF">
        <w:rPr>
          <w:szCs w:val="28"/>
        </w:rPr>
        <w:t>ипального округа Пермского края</w:t>
      </w:r>
    </w:p>
    <w:p w:rsidR="00AA3953" w:rsidRDefault="00AA3953" w:rsidP="008019BC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F0154D" w:rsidRDefault="00F0154D" w:rsidP="008019BC">
      <w:pPr>
        <w:pStyle w:val="a5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Pr="00F0154D">
        <w:rPr>
          <w:szCs w:val="28"/>
        </w:rPr>
        <w:t xml:space="preserve">Утвердить </w:t>
      </w:r>
      <w:r>
        <w:rPr>
          <w:szCs w:val="28"/>
        </w:rPr>
        <w:t xml:space="preserve">прилагаемый </w:t>
      </w:r>
      <w:r w:rsidRPr="00F0154D">
        <w:rPr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62215B" w:rsidRPr="0062215B" w:rsidRDefault="0062215B" w:rsidP="008019BC">
      <w:pPr>
        <w:pStyle w:val="a5"/>
        <w:tabs>
          <w:tab w:val="left" w:pos="851"/>
        </w:tabs>
        <w:ind w:firstLine="709"/>
        <w:rPr>
          <w:szCs w:val="28"/>
        </w:rPr>
      </w:pPr>
      <w:r w:rsidRPr="0062215B">
        <w:rPr>
          <w:szCs w:val="28"/>
        </w:rPr>
        <w:t xml:space="preserve">2. Опубликовать (обнародовать) настоящее </w:t>
      </w:r>
      <w:r w:rsidR="004A7732">
        <w:rPr>
          <w:szCs w:val="28"/>
        </w:rPr>
        <w:t>решение</w:t>
      </w:r>
      <w:r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proofErr w:type="spellStart"/>
      <w:r w:rsidR="00873925">
        <w:rPr>
          <w:szCs w:val="28"/>
          <w:lang w:val="en-US"/>
        </w:rPr>
        <w:t>okrug</w:t>
      </w:r>
      <w:proofErr w:type="spellEnd"/>
      <w:r w:rsidRPr="0062215B">
        <w:rPr>
          <w:szCs w:val="28"/>
        </w:rPr>
        <w:t>.</w:t>
      </w:r>
      <w:proofErr w:type="spellStart"/>
      <w:r w:rsidRPr="0062215B">
        <w:rPr>
          <w:szCs w:val="28"/>
        </w:rPr>
        <w:t>ru</w:t>
      </w:r>
      <w:proofErr w:type="spellEnd"/>
      <w:r w:rsidRPr="0062215B">
        <w:rPr>
          <w:szCs w:val="28"/>
        </w:rPr>
        <w:t>).</w:t>
      </w:r>
    </w:p>
    <w:p w:rsidR="0062215B" w:rsidRDefault="0062215B" w:rsidP="008019BC">
      <w:pPr>
        <w:pStyle w:val="a5"/>
        <w:tabs>
          <w:tab w:val="left" w:pos="851"/>
        </w:tabs>
        <w:ind w:firstLine="709"/>
        <w:rPr>
          <w:szCs w:val="28"/>
        </w:rPr>
      </w:pPr>
      <w:r w:rsidRPr="0062215B">
        <w:rPr>
          <w:szCs w:val="28"/>
        </w:rPr>
        <w:t xml:space="preserve">3. Настоящее </w:t>
      </w:r>
      <w:r w:rsidR="004A7732">
        <w:rPr>
          <w:szCs w:val="28"/>
        </w:rPr>
        <w:t>решение</w:t>
      </w:r>
      <w:r w:rsidRPr="0062215B">
        <w:rPr>
          <w:szCs w:val="28"/>
        </w:rPr>
        <w:t xml:space="preserve"> вступает в силу со дня его официального опубликования.</w:t>
      </w:r>
    </w:p>
    <w:p w:rsidR="0062215B" w:rsidRPr="00096F91" w:rsidRDefault="0062215B" w:rsidP="008019BC">
      <w:pPr>
        <w:pStyle w:val="a5"/>
        <w:ind w:firstLine="709"/>
        <w:rPr>
          <w:szCs w:val="28"/>
        </w:rPr>
      </w:pPr>
      <w:r w:rsidRPr="0062215B">
        <w:rPr>
          <w:szCs w:val="28"/>
        </w:rPr>
        <w:lastRenderedPageBreak/>
        <w:t xml:space="preserve">4. Контроль </w:t>
      </w:r>
      <w:r w:rsidRPr="00096F91">
        <w:rPr>
          <w:szCs w:val="28"/>
        </w:rPr>
        <w:t xml:space="preserve">за исполнением </w:t>
      </w:r>
      <w:r w:rsidR="00096F91" w:rsidRPr="00096F91">
        <w:rPr>
          <w:szCs w:val="28"/>
        </w:rPr>
        <w:t xml:space="preserve">настоящего </w:t>
      </w:r>
      <w:r w:rsidR="004A7732" w:rsidRPr="00096F91">
        <w:rPr>
          <w:szCs w:val="28"/>
        </w:rPr>
        <w:t>решения</w:t>
      </w:r>
      <w:r w:rsidRPr="00096F91">
        <w:rPr>
          <w:szCs w:val="28"/>
        </w:rPr>
        <w:t xml:space="preserve"> </w:t>
      </w:r>
      <w:r w:rsidR="004A7732" w:rsidRPr="00096F91">
        <w:rPr>
          <w:szCs w:val="28"/>
        </w:rPr>
        <w:t xml:space="preserve">возложить на </w:t>
      </w:r>
      <w:r w:rsidR="00956EDD">
        <w:rPr>
          <w:szCs w:val="28"/>
        </w:rPr>
        <w:t xml:space="preserve">комитет Думы </w:t>
      </w:r>
      <w:r w:rsidR="00096F91" w:rsidRPr="00096F91">
        <w:rPr>
          <w:szCs w:val="28"/>
        </w:rPr>
        <w:t>Пермского муниципального округа Пермского края</w:t>
      </w:r>
      <w:r w:rsidR="00956EDD">
        <w:rPr>
          <w:szCs w:val="28"/>
        </w:rPr>
        <w:t xml:space="preserve"> по развитию инфраструктуры и </w:t>
      </w:r>
      <w:r w:rsidR="002E10B2">
        <w:rPr>
          <w:szCs w:val="28"/>
        </w:rPr>
        <w:t>управлению</w:t>
      </w:r>
      <w:r w:rsidR="00956EDD">
        <w:rPr>
          <w:szCs w:val="28"/>
        </w:rPr>
        <w:t xml:space="preserve"> ресурсами</w:t>
      </w:r>
      <w:r w:rsidR="00096F91">
        <w:rPr>
          <w:szCs w:val="28"/>
        </w:rPr>
        <w:t>.</w:t>
      </w:r>
    </w:p>
    <w:p w:rsidR="00096F91" w:rsidRDefault="00096F91" w:rsidP="0062215B">
      <w:pPr>
        <w:pStyle w:val="a5"/>
        <w:ind w:firstLine="0"/>
        <w:rPr>
          <w:szCs w:val="28"/>
        </w:rPr>
      </w:pPr>
    </w:p>
    <w:p w:rsidR="00096F91" w:rsidRDefault="00096F91" w:rsidP="0062215B">
      <w:pPr>
        <w:pStyle w:val="a5"/>
        <w:ind w:firstLine="0"/>
        <w:rPr>
          <w:szCs w:val="28"/>
        </w:rPr>
      </w:pPr>
    </w:p>
    <w:p w:rsidR="00CD109B" w:rsidRPr="00CD109B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</w:t>
      </w:r>
      <w:r w:rsidR="008019BC">
        <w:rPr>
          <w:szCs w:val="28"/>
        </w:rPr>
        <w:t xml:space="preserve">        </w:t>
      </w:r>
      <w:r>
        <w:rPr>
          <w:szCs w:val="28"/>
        </w:rPr>
        <w:t xml:space="preserve">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62215B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EB3DBD" w:rsidRDefault="00CD109B" w:rsidP="008019BC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 w:rsidR="008019BC">
        <w:rPr>
          <w:szCs w:val="28"/>
        </w:rPr>
        <w:t xml:space="preserve">      </w:t>
      </w:r>
      <w:r w:rsidR="0062215B">
        <w:rPr>
          <w:szCs w:val="28"/>
        </w:rPr>
        <w:t xml:space="preserve">                  </w:t>
      </w:r>
      <w:r w:rsidR="00C63397">
        <w:rPr>
          <w:szCs w:val="28"/>
        </w:rPr>
        <w:t xml:space="preserve"> </w:t>
      </w:r>
      <w:r w:rsidR="0062215B">
        <w:rPr>
          <w:szCs w:val="28"/>
        </w:rPr>
        <w:t xml:space="preserve">          </w:t>
      </w:r>
      <w:r w:rsidR="00C63397">
        <w:rPr>
          <w:szCs w:val="28"/>
        </w:rPr>
        <w:t>В.Ю. Цветов</w:t>
      </w: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4A7732" w:rsidRDefault="004A7732" w:rsidP="00EB3DBD">
      <w:pPr>
        <w:pStyle w:val="a5"/>
        <w:ind w:firstLine="6237"/>
        <w:jc w:val="left"/>
        <w:rPr>
          <w:szCs w:val="28"/>
        </w:rPr>
      </w:pPr>
    </w:p>
    <w:p w:rsidR="008136FF" w:rsidRDefault="008136FF" w:rsidP="00EB3DBD">
      <w:pPr>
        <w:pStyle w:val="a5"/>
        <w:ind w:firstLine="6237"/>
        <w:jc w:val="left"/>
        <w:rPr>
          <w:szCs w:val="28"/>
        </w:rPr>
      </w:pPr>
    </w:p>
    <w:p w:rsidR="008019BC" w:rsidRDefault="008019BC" w:rsidP="00EB3DBD">
      <w:pPr>
        <w:pStyle w:val="a5"/>
        <w:ind w:firstLine="6237"/>
        <w:jc w:val="left"/>
        <w:rPr>
          <w:szCs w:val="28"/>
        </w:rPr>
      </w:pPr>
    </w:p>
    <w:p w:rsidR="008019BC" w:rsidRDefault="008019BC" w:rsidP="00EB3DBD">
      <w:pPr>
        <w:pStyle w:val="a5"/>
        <w:ind w:firstLine="6237"/>
        <w:jc w:val="left"/>
        <w:rPr>
          <w:szCs w:val="28"/>
        </w:rPr>
      </w:pPr>
    </w:p>
    <w:p w:rsidR="008019BC" w:rsidRDefault="008019BC" w:rsidP="00EB3DBD">
      <w:pPr>
        <w:pStyle w:val="a5"/>
        <w:ind w:firstLine="6237"/>
        <w:jc w:val="left"/>
        <w:rPr>
          <w:szCs w:val="28"/>
        </w:rPr>
      </w:pPr>
    </w:p>
    <w:p w:rsidR="008E635A" w:rsidRDefault="008E635A" w:rsidP="00EB3DBD">
      <w:pPr>
        <w:pStyle w:val="a5"/>
        <w:ind w:firstLine="6237"/>
        <w:jc w:val="left"/>
        <w:rPr>
          <w:szCs w:val="28"/>
        </w:rPr>
      </w:pPr>
    </w:p>
    <w:p w:rsidR="0062215B" w:rsidRDefault="0062215B" w:rsidP="008B6723">
      <w:pPr>
        <w:pStyle w:val="a5"/>
        <w:spacing w:line="240" w:lineRule="exact"/>
        <w:ind w:firstLine="5670"/>
        <w:jc w:val="left"/>
        <w:rPr>
          <w:szCs w:val="28"/>
        </w:rPr>
      </w:pPr>
      <w:r w:rsidRPr="0062215B">
        <w:rPr>
          <w:szCs w:val="28"/>
        </w:rPr>
        <w:lastRenderedPageBreak/>
        <w:t>УТВЕРЖДЕН</w:t>
      </w:r>
      <w:r w:rsidR="00CF6E66">
        <w:rPr>
          <w:szCs w:val="28"/>
        </w:rPr>
        <w:t>О</w:t>
      </w:r>
    </w:p>
    <w:p w:rsidR="00EB3DBD" w:rsidRDefault="00DE69F9" w:rsidP="008B6723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>решени</w:t>
      </w:r>
      <w:r w:rsidR="0062215B">
        <w:rPr>
          <w:szCs w:val="28"/>
        </w:rPr>
        <w:t>ем</w:t>
      </w:r>
      <w:r w:rsidRPr="00DE69F9">
        <w:rPr>
          <w:szCs w:val="28"/>
        </w:rPr>
        <w:t xml:space="preserve"> Думы</w:t>
      </w:r>
      <w:r w:rsidR="00EB3DBD">
        <w:rPr>
          <w:szCs w:val="28"/>
        </w:rPr>
        <w:t xml:space="preserve"> </w:t>
      </w:r>
    </w:p>
    <w:p w:rsidR="00EB3DBD" w:rsidRDefault="00DE69F9" w:rsidP="008B6723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8B6723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DE69F9" w:rsidP="008B6723">
      <w:pPr>
        <w:pStyle w:val="a5"/>
        <w:spacing w:line="240" w:lineRule="exact"/>
        <w:ind w:firstLine="5670"/>
        <w:jc w:val="left"/>
        <w:rPr>
          <w:szCs w:val="28"/>
        </w:rPr>
      </w:pPr>
      <w:r w:rsidRPr="00DE69F9">
        <w:rPr>
          <w:szCs w:val="28"/>
        </w:rPr>
        <w:t>от</w:t>
      </w:r>
      <w:r w:rsidR="00E8082D">
        <w:rPr>
          <w:szCs w:val="28"/>
        </w:rPr>
        <w:t xml:space="preserve"> 28.12.2023 </w:t>
      </w:r>
      <w:r w:rsidRPr="00DE69F9">
        <w:rPr>
          <w:szCs w:val="28"/>
        </w:rPr>
        <w:t>№</w:t>
      </w:r>
      <w:r w:rsidR="00E8082D">
        <w:rPr>
          <w:szCs w:val="28"/>
        </w:rPr>
        <w:t xml:space="preserve"> 277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8E635A" w:rsidRDefault="008E635A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F0154D" w:rsidRPr="00F0154D" w:rsidRDefault="00F0154D" w:rsidP="00BA5EB9">
      <w:pPr>
        <w:tabs>
          <w:tab w:val="left" w:pos="1408"/>
        </w:tabs>
        <w:spacing w:after="120" w:line="240" w:lineRule="exact"/>
        <w:jc w:val="center"/>
        <w:rPr>
          <w:b/>
          <w:szCs w:val="28"/>
        </w:rPr>
      </w:pPr>
      <w:r w:rsidRPr="00F0154D">
        <w:rPr>
          <w:b/>
          <w:szCs w:val="28"/>
        </w:rPr>
        <w:t>ПОРЯДОК</w:t>
      </w:r>
    </w:p>
    <w:p w:rsidR="00F0154D" w:rsidRDefault="00F0154D" w:rsidP="008019BC">
      <w:pPr>
        <w:tabs>
          <w:tab w:val="left" w:pos="1408"/>
        </w:tabs>
        <w:spacing w:line="240" w:lineRule="exact"/>
        <w:jc w:val="center"/>
        <w:rPr>
          <w:b/>
          <w:szCs w:val="28"/>
        </w:rPr>
      </w:pPr>
      <w:r w:rsidRPr="00F0154D">
        <w:rPr>
          <w:b/>
          <w:szCs w:val="28"/>
        </w:rPr>
        <w:t>проведения осмотра зданий, сооружений в целях оценки</w:t>
      </w:r>
      <w:r w:rsidR="008019BC">
        <w:rPr>
          <w:b/>
          <w:szCs w:val="28"/>
        </w:rPr>
        <w:t xml:space="preserve"> </w:t>
      </w:r>
      <w:r w:rsidRPr="00F0154D">
        <w:rPr>
          <w:b/>
          <w:szCs w:val="28"/>
        </w:rPr>
        <w:t>их технического состояния и надлежащего технического</w:t>
      </w:r>
      <w:r w:rsidR="008019BC">
        <w:rPr>
          <w:b/>
          <w:szCs w:val="28"/>
        </w:rPr>
        <w:t xml:space="preserve"> </w:t>
      </w:r>
      <w:r w:rsidRPr="00F0154D">
        <w:rPr>
          <w:b/>
          <w:szCs w:val="28"/>
        </w:rPr>
        <w:t>обслуживания в соответствии с требованиями технических</w:t>
      </w:r>
      <w:r w:rsidR="008019BC">
        <w:rPr>
          <w:b/>
          <w:szCs w:val="28"/>
        </w:rPr>
        <w:t xml:space="preserve"> </w:t>
      </w:r>
      <w:r w:rsidRPr="00F0154D">
        <w:rPr>
          <w:b/>
          <w:szCs w:val="28"/>
        </w:rPr>
        <w:t>регламентов к конструктивным и другим характеристикам</w:t>
      </w:r>
      <w:r w:rsidR="008019BC">
        <w:rPr>
          <w:b/>
          <w:szCs w:val="28"/>
        </w:rPr>
        <w:t xml:space="preserve"> </w:t>
      </w:r>
      <w:r w:rsidRPr="00F0154D">
        <w:rPr>
          <w:b/>
          <w:szCs w:val="28"/>
        </w:rPr>
        <w:t>надежности и безопасности объектов, требованиями</w:t>
      </w:r>
      <w:r w:rsidR="008019BC">
        <w:rPr>
          <w:b/>
          <w:szCs w:val="28"/>
        </w:rPr>
        <w:t xml:space="preserve"> </w:t>
      </w:r>
      <w:r w:rsidRPr="00F0154D">
        <w:rPr>
          <w:b/>
          <w:szCs w:val="28"/>
        </w:rPr>
        <w:t>проектной документации указанных объектов</w:t>
      </w:r>
    </w:p>
    <w:p w:rsidR="0062215B" w:rsidRDefault="0062215B" w:rsidP="00BA5EB9">
      <w:pPr>
        <w:tabs>
          <w:tab w:val="left" w:pos="1408"/>
        </w:tabs>
        <w:spacing w:line="360" w:lineRule="exact"/>
        <w:ind w:firstLine="709"/>
        <w:jc w:val="center"/>
        <w:rPr>
          <w:b/>
          <w:szCs w:val="28"/>
        </w:rPr>
      </w:pPr>
    </w:p>
    <w:p w:rsidR="00956EDD" w:rsidRDefault="00956EDD" w:rsidP="00BA5EB9">
      <w:pPr>
        <w:tabs>
          <w:tab w:val="left" w:pos="1408"/>
        </w:tabs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605A4E">
        <w:rPr>
          <w:b/>
          <w:szCs w:val="28"/>
        </w:rPr>
        <w:t xml:space="preserve">. </w:t>
      </w:r>
      <w:r>
        <w:rPr>
          <w:b/>
          <w:szCs w:val="28"/>
        </w:rPr>
        <w:t>Общие положения</w:t>
      </w:r>
    </w:p>
    <w:p w:rsidR="00956EDD" w:rsidRPr="00956EDD" w:rsidRDefault="00956EDD" w:rsidP="00BA5EB9">
      <w:pPr>
        <w:tabs>
          <w:tab w:val="left" w:pos="1408"/>
        </w:tabs>
        <w:spacing w:line="360" w:lineRule="exact"/>
        <w:ind w:firstLine="709"/>
        <w:jc w:val="center"/>
        <w:rPr>
          <w:b/>
          <w:szCs w:val="28"/>
        </w:rPr>
      </w:pPr>
    </w:p>
    <w:p w:rsidR="006260C8" w:rsidRDefault="00F0154D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F0154D">
        <w:rPr>
          <w:szCs w:val="28"/>
        </w:rPr>
        <w:t xml:space="preserve">1.1. </w:t>
      </w:r>
      <w:r w:rsidR="00605A4E" w:rsidRPr="00605A4E">
        <w:rPr>
          <w:szCs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</w:t>
      </w:r>
      <w:r w:rsidR="00605A4E">
        <w:rPr>
          <w:szCs w:val="28"/>
        </w:rPr>
        <w:t xml:space="preserve">разработан </w:t>
      </w:r>
      <w:r w:rsidR="00605A4E" w:rsidRPr="00605A4E">
        <w:rPr>
          <w:szCs w:val="28"/>
        </w:rPr>
        <w:t xml:space="preserve">в соответствии с Градостроительным кодексом Российской Федерации, Федеральным законом от 30 декабря 2009 г. </w:t>
      </w:r>
      <w:r w:rsidR="00605A4E">
        <w:rPr>
          <w:szCs w:val="28"/>
        </w:rPr>
        <w:t>№ 384-ФЗ «</w:t>
      </w:r>
      <w:r w:rsidR="00605A4E" w:rsidRPr="00605A4E">
        <w:rPr>
          <w:szCs w:val="28"/>
        </w:rPr>
        <w:t>Технический регламент о безопасности зданий и соору</w:t>
      </w:r>
      <w:r w:rsidR="00605A4E">
        <w:rPr>
          <w:szCs w:val="28"/>
        </w:rPr>
        <w:t>жений»</w:t>
      </w:r>
      <w:r w:rsidR="00605A4E" w:rsidRPr="00605A4E">
        <w:rPr>
          <w:szCs w:val="28"/>
        </w:rPr>
        <w:t>, Федеральным законом от 06</w:t>
      </w:r>
      <w:r w:rsidR="00605A4E">
        <w:rPr>
          <w:szCs w:val="28"/>
        </w:rPr>
        <w:t xml:space="preserve"> октября </w:t>
      </w:r>
      <w:r w:rsidR="00605A4E" w:rsidRPr="00605A4E">
        <w:rPr>
          <w:szCs w:val="28"/>
        </w:rPr>
        <w:t>2003</w:t>
      </w:r>
      <w:r w:rsidR="00605A4E">
        <w:rPr>
          <w:szCs w:val="28"/>
        </w:rPr>
        <w:t xml:space="preserve"> г.</w:t>
      </w:r>
      <w:r w:rsidR="00605A4E" w:rsidRPr="00605A4E">
        <w:rPr>
          <w:szCs w:val="28"/>
        </w:rPr>
        <w:t xml:space="preserve"> </w:t>
      </w:r>
      <w:r w:rsidR="00605A4E">
        <w:rPr>
          <w:szCs w:val="28"/>
        </w:rPr>
        <w:t>№ 131-ФЗ «</w:t>
      </w:r>
      <w:r w:rsidR="00605A4E" w:rsidRPr="00605A4E">
        <w:rPr>
          <w:szCs w:val="28"/>
        </w:rPr>
        <w:t>Об общих принципах организации местного самоуп</w:t>
      </w:r>
      <w:r w:rsidR="00605A4E">
        <w:rPr>
          <w:szCs w:val="28"/>
        </w:rPr>
        <w:t>равления в Российской Федерации»</w:t>
      </w:r>
      <w:r w:rsidR="00605A4E" w:rsidRPr="00605A4E">
        <w:rPr>
          <w:szCs w:val="28"/>
        </w:rPr>
        <w:t>.</w:t>
      </w:r>
    </w:p>
    <w:p w:rsidR="006260C8" w:rsidRPr="006260C8" w:rsidRDefault="00605A4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Порядок устанавливает </w:t>
      </w:r>
      <w:r w:rsidR="006260C8" w:rsidRPr="006260C8">
        <w:rPr>
          <w:szCs w:val="28"/>
        </w:rPr>
        <w:t>процедуру организации и проведения осмотра зданий, сооружений</w:t>
      </w:r>
      <w:r w:rsidR="003A3D26">
        <w:rPr>
          <w:szCs w:val="28"/>
        </w:rPr>
        <w:t>, расположенных</w:t>
      </w:r>
      <w:r w:rsidR="009420CB">
        <w:rPr>
          <w:szCs w:val="28"/>
        </w:rPr>
        <w:t xml:space="preserve"> на территории Пермского муниципального округа Пермского края</w:t>
      </w:r>
      <w:r w:rsidR="009420CB" w:rsidRPr="006260C8">
        <w:rPr>
          <w:szCs w:val="28"/>
        </w:rPr>
        <w:t xml:space="preserve"> </w:t>
      </w:r>
      <w:r w:rsidR="006260C8" w:rsidRPr="006260C8">
        <w:rPr>
          <w:szCs w:val="28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</w:t>
      </w:r>
      <w:r w:rsidR="006260C8">
        <w:rPr>
          <w:szCs w:val="28"/>
        </w:rPr>
        <w:t>ее - осмотр</w:t>
      </w:r>
      <w:r w:rsidR="009420CB">
        <w:rPr>
          <w:szCs w:val="28"/>
        </w:rPr>
        <w:t xml:space="preserve"> зданий, сооружений), в случаях предусмотренных частью 11 статьи 55.24 </w:t>
      </w:r>
      <w:r w:rsidR="009420CB" w:rsidRPr="009420CB">
        <w:rPr>
          <w:szCs w:val="28"/>
        </w:rPr>
        <w:t>Градостроительн</w:t>
      </w:r>
      <w:r w:rsidR="009420CB">
        <w:rPr>
          <w:szCs w:val="28"/>
        </w:rPr>
        <w:t>ого</w:t>
      </w:r>
      <w:r w:rsidR="009420CB" w:rsidRPr="009420CB">
        <w:rPr>
          <w:szCs w:val="28"/>
        </w:rPr>
        <w:t xml:space="preserve"> кодекс</w:t>
      </w:r>
      <w:r w:rsidR="009420CB">
        <w:rPr>
          <w:szCs w:val="28"/>
        </w:rPr>
        <w:t>а</w:t>
      </w:r>
      <w:r w:rsidR="009420CB" w:rsidRPr="009420CB">
        <w:rPr>
          <w:szCs w:val="28"/>
        </w:rPr>
        <w:t xml:space="preserve"> Российской Федерации</w:t>
      </w:r>
      <w:r w:rsidR="009420CB">
        <w:rPr>
          <w:szCs w:val="28"/>
        </w:rPr>
        <w:t>.</w:t>
      </w:r>
    </w:p>
    <w:p w:rsidR="00605A4E" w:rsidRPr="00BD3A16" w:rsidRDefault="00605A4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605A4E">
        <w:rPr>
          <w:szCs w:val="28"/>
        </w:rPr>
        <w:t>1.3. Порядок применяется при проведении осмотра зданий, сооружений</w:t>
      </w:r>
      <w:r>
        <w:rPr>
          <w:szCs w:val="28"/>
        </w:rPr>
        <w:t xml:space="preserve"> </w:t>
      </w:r>
      <w:r w:rsidR="004B6AF7" w:rsidRPr="004B6AF7">
        <w:rPr>
          <w:szCs w:val="28"/>
        </w:rPr>
        <w:t>независимо от форм собственности на них</w:t>
      </w:r>
      <w:r w:rsidRPr="00605A4E">
        <w:rPr>
          <w:szCs w:val="28"/>
        </w:rPr>
        <w:t xml:space="preserve">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4B6AF7" w:rsidRDefault="004B6AF7" w:rsidP="00BA5EB9">
      <w:pPr>
        <w:tabs>
          <w:tab w:val="left" w:pos="1408"/>
        </w:tabs>
        <w:spacing w:line="360" w:lineRule="exact"/>
        <w:ind w:firstLine="709"/>
        <w:jc w:val="both"/>
        <w:rPr>
          <w:b/>
          <w:szCs w:val="28"/>
        </w:rPr>
      </w:pPr>
    </w:p>
    <w:p w:rsidR="00845CE6" w:rsidRDefault="00845CE6" w:rsidP="00BA5EB9">
      <w:pPr>
        <w:tabs>
          <w:tab w:val="left" w:pos="1408"/>
        </w:tabs>
        <w:spacing w:line="360" w:lineRule="exact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845CE6">
        <w:rPr>
          <w:b/>
          <w:szCs w:val="28"/>
        </w:rPr>
        <w:t>. Организация и проведение осмотра зданий, сооружений</w:t>
      </w:r>
    </w:p>
    <w:p w:rsidR="00845CE6" w:rsidRPr="00845CE6" w:rsidRDefault="00845CE6" w:rsidP="00BA5EB9">
      <w:pPr>
        <w:tabs>
          <w:tab w:val="left" w:pos="1408"/>
        </w:tabs>
        <w:spacing w:line="360" w:lineRule="exact"/>
        <w:ind w:firstLine="709"/>
        <w:jc w:val="center"/>
        <w:rPr>
          <w:b/>
          <w:szCs w:val="28"/>
        </w:rPr>
      </w:pPr>
    </w:p>
    <w:p w:rsidR="00694338" w:rsidRPr="00B306F5" w:rsidRDefault="00C50658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 Уполномоченным органом</w:t>
      </w:r>
      <w:r w:rsidR="004B6AF7">
        <w:rPr>
          <w:szCs w:val="28"/>
        </w:rPr>
        <w:t xml:space="preserve"> по организации осмотра зданий, сооружений и выда</w:t>
      </w:r>
      <w:r>
        <w:rPr>
          <w:szCs w:val="28"/>
        </w:rPr>
        <w:t>че</w:t>
      </w:r>
      <w:r w:rsidR="004B6AF7">
        <w:rPr>
          <w:szCs w:val="28"/>
        </w:rPr>
        <w:t xml:space="preserve"> рекомендаций о </w:t>
      </w:r>
      <w:r>
        <w:rPr>
          <w:szCs w:val="28"/>
        </w:rPr>
        <w:t>мерах,</w:t>
      </w:r>
      <w:r w:rsidR="004B6AF7">
        <w:rPr>
          <w:szCs w:val="28"/>
        </w:rPr>
        <w:t xml:space="preserve"> по устранению выявленных в ходе </w:t>
      </w:r>
      <w:r w:rsidR="004B6AF7">
        <w:rPr>
          <w:szCs w:val="28"/>
        </w:rPr>
        <w:lastRenderedPageBreak/>
        <w:t>таких осмотров нарушений, является администрация Пермского муниц</w:t>
      </w:r>
      <w:r w:rsidR="00EE5DFE">
        <w:rPr>
          <w:szCs w:val="28"/>
        </w:rPr>
        <w:t>ипального округа Пермского края</w:t>
      </w:r>
      <w:r w:rsidR="00DE69C0">
        <w:rPr>
          <w:szCs w:val="28"/>
        </w:rPr>
        <w:t xml:space="preserve"> (далее – администрация муниципального округа)</w:t>
      </w:r>
      <w:r w:rsidR="00EE5DFE">
        <w:rPr>
          <w:szCs w:val="28"/>
        </w:rPr>
        <w:t xml:space="preserve">, от имени </w:t>
      </w:r>
      <w:r w:rsidR="00DE69C0" w:rsidRPr="00DE69C0">
        <w:rPr>
          <w:szCs w:val="28"/>
        </w:rPr>
        <w:t>которой функции и полномочия осуществля</w:t>
      </w:r>
      <w:r w:rsidR="00873925">
        <w:rPr>
          <w:szCs w:val="28"/>
        </w:rPr>
        <w:t>е</w:t>
      </w:r>
      <w:r w:rsidR="00DE69C0" w:rsidRPr="00DE69C0">
        <w:rPr>
          <w:szCs w:val="28"/>
        </w:rPr>
        <w:t>т</w:t>
      </w:r>
      <w:r w:rsidR="00EE5DFE">
        <w:rPr>
          <w:szCs w:val="28"/>
        </w:rPr>
        <w:t xml:space="preserve"> </w:t>
      </w:r>
      <w:r w:rsidR="00873925">
        <w:rPr>
          <w:szCs w:val="28"/>
        </w:rPr>
        <w:t xml:space="preserve">управление </w:t>
      </w:r>
      <w:r w:rsidR="006A52A8">
        <w:rPr>
          <w:szCs w:val="28"/>
        </w:rPr>
        <w:t xml:space="preserve">по развитию </w:t>
      </w:r>
      <w:r w:rsidR="00873925">
        <w:rPr>
          <w:szCs w:val="28"/>
        </w:rPr>
        <w:t>инфраструктуры</w:t>
      </w:r>
      <w:r w:rsidR="00EE5DFE" w:rsidRPr="00B306F5">
        <w:rPr>
          <w:szCs w:val="28"/>
        </w:rPr>
        <w:t xml:space="preserve"> администрации </w:t>
      </w:r>
      <w:r w:rsidR="00873925">
        <w:rPr>
          <w:szCs w:val="28"/>
        </w:rPr>
        <w:t xml:space="preserve">Пермского </w:t>
      </w:r>
      <w:r w:rsidR="00EE5DFE" w:rsidRPr="00B306F5">
        <w:rPr>
          <w:szCs w:val="28"/>
        </w:rPr>
        <w:t xml:space="preserve">муниципального округа </w:t>
      </w:r>
      <w:r w:rsidR="00873925">
        <w:rPr>
          <w:szCs w:val="28"/>
        </w:rPr>
        <w:t xml:space="preserve">Пермского края </w:t>
      </w:r>
      <w:r w:rsidR="00221F3B" w:rsidRPr="00B306F5">
        <w:rPr>
          <w:szCs w:val="28"/>
        </w:rPr>
        <w:t>(далее – Уполномоченный орган)</w:t>
      </w:r>
      <w:r w:rsidR="00EE5DFE" w:rsidRPr="00B306F5">
        <w:rPr>
          <w:szCs w:val="28"/>
        </w:rPr>
        <w:t>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2.2. К полномочиям Уполномоченного органа относятся: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организация и проведение осмотров;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подготовка и выдача рекомендаций о мерах по устранению выявленных нарушений;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организация и проведение мониторинга выполнения рекомендаций о мерах по устранению выявленных нарушений;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привлечение к проведению осмотров специализированных организаций.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2.3.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="00221F3B">
        <w:rPr>
          <w:szCs w:val="28"/>
        </w:rPr>
        <w:t xml:space="preserve"> (далее – заявление)</w:t>
      </w:r>
      <w:r w:rsidRPr="00EE5DFE">
        <w:rPr>
          <w:szCs w:val="28"/>
        </w:rPr>
        <w:t>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2.4. </w:t>
      </w:r>
      <w:r w:rsidR="00694338">
        <w:rPr>
          <w:szCs w:val="28"/>
        </w:rPr>
        <w:t>Результатом</w:t>
      </w:r>
      <w:r w:rsidRPr="00EE5DFE">
        <w:rPr>
          <w:szCs w:val="28"/>
        </w:rPr>
        <w:t xml:space="preserve">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2.5. Основанием проведения осмотра зданий, сооружений является распоряжение </w:t>
      </w:r>
      <w:r w:rsidR="00873925">
        <w:rPr>
          <w:szCs w:val="28"/>
        </w:rPr>
        <w:t>У</w:t>
      </w:r>
      <w:r w:rsidR="00C35674">
        <w:rPr>
          <w:szCs w:val="28"/>
        </w:rPr>
        <w:t xml:space="preserve">полномоченного органа </w:t>
      </w:r>
      <w:r w:rsidRPr="00EE5DFE">
        <w:rPr>
          <w:szCs w:val="28"/>
        </w:rPr>
        <w:t>о проведении осмотра конкретного здания, сооружения (далее - распоряжение).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2.6. Распоряжение издается: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не позднее </w:t>
      </w:r>
      <w:r w:rsidR="00C35674">
        <w:rPr>
          <w:szCs w:val="28"/>
        </w:rPr>
        <w:t>трех рабочих дней</w:t>
      </w:r>
      <w:r w:rsidRPr="00EE5DFE">
        <w:rPr>
          <w:szCs w:val="28"/>
        </w:rPr>
        <w:t xml:space="preserve"> </w:t>
      </w:r>
      <w:r w:rsidR="00C35674">
        <w:rPr>
          <w:szCs w:val="28"/>
        </w:rPr>
        <w:t>со</w:t>
      </w:r>
      <w:r w:rsidRPr="00EE5DFE">
        <w:rPr>
          <w:szCs w:val="28"/>
        </w:rPr>
        <w:t xml:space="preserve"> </w:t>
      </w:r>
      <w:r w:rsidR="00C35674">
        <w:rPr>
          <w:szCs w:val="28"/>
        </w:rPr>
        <w:t xml:space="preserve">дня </w:t>
      </w:r>
      <w:r w:rsidRPr="00EE5DFE">
        <w:rPr>
          <w:szCs w:val="28"/>
        </w:rPr>
        <w:t>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2.7. Распоряжение должно содержать следующие сведения: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фамилии, имена, отчества (последнее при наличии), должности должностных лиц Уполномоченного органа, осуществляющих осмотр, а также привлекаемых к проведению осмотров представителей специализированных организаций</w:t>
      </w:r>
      <w:r w:rsidR="00BD3A16">
        <w:rPr>
          <w:szCs w:val="28"/>
        </w:rPr>
        <w:t xml:space="preserve"> (при необходимости)</w:t>
      </w:r>
      <w:r w:rsidRPr="00EE5DFE">
        <w:rPr>
          <w:szCs w:val="28"/>
        </w:rPr>
        <w:t>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наименование юридического лица или фамилия, имя, отчество (последнее при наличии) индивидуального предпринимателя, физического лица, </w:t>
      </w:r>
      <w:r w:rsidRPr="00EE5DFE">
        <w:rPr>
          <w:szCs w:val="28"/>
        </w:rPr>
        <w:lastRenderedPageBreak/>
        <w:t>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местонахождения или жительства (при наличии сведений в Уполномоченном органе);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правовые основания проведения осмотра здания, сооружения;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место нахождения осматриваемого здания, сооружения;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предмет осмотра здания, сооружения;</w:t>
      </w:r>
    </w:p>
    <w:p w:rsid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дату и время провед</w:t>
      </w:r>
      <w:r w:rsidR="00BE1F6C">
        <w:rPr>
          <w:szCs w:val="28"/>
        </w:rPr>
        <w:t>ения осмотра здания, сооружения;</w:t>
      </w:r>
    </w:p>
    <w:p w:rsidR="00BE1F6C" w:rsidRPr="00EE5DFE" w:rsidRDefault="00BE1F6C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E824BE">
        <w:rPr>
          <w:szCs w:val="28"/>
        </w:rPr>
        <w:t xml:space="preserve"> </w:t>
      </w:r>
      <w:r>
        <w:rPr>
          <w:szCs w:val="28"/>
        </w:rPr>
        <w:t xml:space="preserve">персональный состав лиц, осуществляющих осмотр </w:t>
      </w:r>
      <w:r w:rsidRPr="00BE1F6C">
        <w:rPr>
          <w:szCs w:val="28"/>
        </w:rPr>
        <w:t>здания, сооружения</w:t>
      </w:r>
      <w:r>
        <w:rPr>
          <w:szCs w:val="28"/>
        </w:rPr>
        <w:t>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2.8. Проведение осмотров и выдача рекомендаций осуществляется Уполномоченным органом во взаимодействии: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органами государственной исполнительной власти, органами прокуратуры;</w:t>
      </w:r>
    </w:p>
    <w:p w:rsid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представителями экспертных и иных организаций</w:t>
      </w:r>
      <w:r w:rsidR="00694338">
        <w:rPr>
          <w:szCs w:val="28"/>
        </w:rPr>
        <w:t xml:space="preserve"> (в случае возникновения аварийных ситуаций и угрозы разрушения</w:t>
      </w:r>
      <w:r w:rsidR="00C137CB">
        <w:rPr>
          <w:szCs w:val="28"/>
        </w:rPr>
        <w:t xml:space="preserve"> зданий, сооружений</w:t>
      </w:r>
      <w:r w:rsidR="00694338">
        <w:rPr>
          <w:szCs w:val="28"/>
        </w:rPr>
        <w:t>)</w:t>
      </w:r>
      <w:r w:rsidR="00221F3B">
        <w:rPr>
          <w:szCs w:val="28"/>
        </w:rPr>
        <w:t>.</w:t>
      </w:r>
    </w:p>
    <w:p w:rsidR="005D3880" w:rsidRPr="00EE5DFE" w:rsidRDefault="005D3880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5D3880">
        <w:rPr>
          <w:szCs w:val="28"/>
        </w:rPr>
        <w:t>Для проведения осмотра зданий, сооружений при необходимости, определённой уполномоченным органом, могут привлекаться представители функциональных и территориальных органов, функционального подразделения администрации Пермского муниципального округа Пермского края.</w:t>
      </w:r>
    </w:p>
    <w:p w:rsidR="00EE5DFE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2.8.1. </w:t>
      </w:r>
      <w:r w:rsidR="00EE5DFE" w:rsidRPr="00EE5DFE">
        <w:rPr>
          <w:szCs w:val="28"/>
        </w:rPr>
        <w:t>Осмотры проводятся с участием лица, ответственного за эксплуатацию здания, сооружения и собственников зданий, сооружений или лиц, которые владеют зданием, сооружением на ином законном основании, либо их уполномоченных представителей.</w:t>
      </w:r>
    </w:p>
    <w:p w:rsidR="0079118B" w:rsidRPr="0079118B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2.8.2. </w:t>
      </w:r>
      <w:r w:rsidRPr="0079118B">
        <w:rPr>
          <w:szCs w:val="28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представителей </w:t>
      </w:r>
      <w:r w:rsidR="00873925">
        <w:rPr>
          <w:szCs w:val="28"/>
        </w:rPr>
        <w:t>У</w:t>
      </w:r>
      <w:r w:rsidRPr="0079118B">
        <w:rPr>
          <w:szCs w:val="28"/>
        </w:rPr>
        <w:t xml:space="preserve">полномоченного органа, экспертов для проведения осмотра здания, сооружения, </w:t>
      </w:r>
      <w:r w:rsidR="00873925">
        <w:rPr>
          <w:szCs w:val="28"/>
        </w:rPr>
        <w:t>У</w:t>
      </w:r>
      <w:r w:rsidRPr="0079118B">
        <w:rPr>
          <w:szCs w:val="28"/>
        </w:rPr>
        <w:t>полномоченным органом в течение трех рабочих дней со дня выезда на объект для проведения осмотра составляется акт о невозможности проведения осмотра, с указанием причины невозможности осуществления осмотра здания, сооружения.</w:t>
      </w:r>
    </w:p>
    <w:p w:rsidR="0079118B" w:rsidRPr="0079118B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2.8.3. </w:t>
      </w:r>
      <w:r w:rsidRPr="0079118B">
        <w:rPr>
          <w:szCs w:val="28"/>
        </w:rPr>
        <w:t>В течение семи рабочих дней после дня со</w:t>
      </w:r>
      <w:r>
        <w:rPr>
          <w:szCs w:val="28"/>
        </w:rPr>
        <w:t>ставления акта, указанного в 2.8.2.</w:t>
      </w:r>
      <w:r w:rsidRPr="0079118B">
        <w:rPr>
          <w:szCs w:val="28"/>
        </w:rPr>
        <w:t xml:space="preserve"> настоящего </w:t>
      </w:r>
      <w:r>
        <w:rPr>
          <w:szCs w:val="28"/>
        </w:rPr>
        <w:t>раздела</w:t>
      </w:r>
      <w:r w:rsidRPr="0079118B">
        <w:rPr>
          <w:szCs w:val="28"/>
        </w:rPr>
        <w:t xml:space="preserve">, </w:t>
      </w:r>
      <w:r w:rsidR="00873925">
        <w:rPr>
          <w:szCs w:val="28"/>
        </w:rPr>
        <w:t>У</w:t>
      </w:r>
      <w:r w:rsidRPr="0079118B">
        <w:rPr>
          <w:szCs w:val="28"/>
        </w:rPr>
        <w:t>полномоченный орган:</w:t>
      </w:r>
    </w:p>
    <w:p w:rsidR="0079118B" w:rsidRPr="0079118B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79118B">
        <w:rPr>
          <w:szCs w:val="28"/>
        </w:rPr>
        <w:t xml:space="preserve">направляет акт о невозможности проведения осмотра с приложением поступившего заявления о необходимости проведения осмотра в правоохранительные органы с просьбой оказания содействия представителям </w:t>
      </w:r>
      <w:r w:rsidR="00873925">
        <w:rPr>
          <w:szCs w:val="28"/>
        </w:rPr>
        <w:t>У</w:t>
      </w:r>
      <w:r w:rsidRPr="0079118B">
        <w:rPr>
          <w:szCs w:val="28"/>
        </w:rPr>
        <w:t>полномоченного органа, экспертам в обеспечении доступа к объекту проведения осмотра;</w:t>
      </w:r>
    </w:p>
    <w:p w:rsidR="0079118B" w:rsidRPr="0079118B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79118B">
        <w:rPr>
          <w:szCs w:val="28"/>
        </w:rPr>
        <w:t xml:space="preserve">вносит изменения в распоряжение в части срока, в течение которого необходимо провести </w:t>
      </w:r>
      <w:r w:rsidR="003A3D26">
        <w:rPr>
          <w:szCs w:val="28"/>
        </w:rPr>
        <w:t>осмотр зданий, сооружений</w:t>
      </w:r>
      <w:r w:rsidRPr="0079118B">
        <w:rPr>
          <w:szCs w:val="28"/>
        </w:rPr>
        <w:t>;</w:t>
      </w:r>
    </w:p>
    <w:p w:rsidR="0079118B" w:rsidRPr="00EE5DFE" w:rsidRDefault="0079118B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79118B">
        <w:rPr>
          <w:szCs w:val="28"/>
        </w:rPr>
        <w:lastRenderedPageBreak/>
        <w:t xml:space="preserve">направляет уведомление об изменении сроков проведения </w:t>
      </w:r>
      <w:r w:rsidR="003A3D26" w:rsidRPr="003A3D26">
        <w:rPr>
          <w:szCs w:val="28"/>
        </w:rPr>
        <w:t>осмотр</w:t>
      </w:r>
      <w:r w:rsidR="003A3D26">
        <w:rPr>
          <w:szCs w:val="28"/>
        </w:rPr>
        <w:t>а</w:t>
      </w:r>
      <w:r w:rsidR="003A3D26" w:rsidRPr="003A3D26">
        <w:rPr>
          <w:szCs w:val="28"/>
        </w:rPr>
        <w:t xml:space="preserve"> зданий, сооружений </w:t>
      </w:r>
      <w:r w:rsidRPr="0079118B">
        <w:rPr>
          <w:szCs w:val="28"/>
        </w:rPr>
        <w:t>заявителю и лицу, ответственному за эксплуатацию здания, сооружения.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2.9. Заявитель и собственник здания, сооружения или лицо, которое владеет зданием, сооружением на ином законном основании,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- лицо, ответственное за эксплуатацию здания, сооружения)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посредством направления копии распоряжения </w:t>
      </w:r>
      <w:r w:rsidR="00C35674">
        <w:rPr>
          <w:szCs w:val="28"/>
        </w:rPr>
        <w:t>любым доступным способом</w:t>
      </w:r>
      <w:r w:rsidRPr="00EE5DFE">
        <w:rPr>
          <w:szCs w:val="28"/>
        </w:rPr>
        <w:t xml:space="preserve"> с уведомлением о вручении.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В случае поступления заявления, заявитель и лицо, ответственное за эксплуатацию здания, сооружения, уведомляются о проведении осмотра зданий, сооружений незамедлительно с момента издания распоряжения любым доступным способом.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2.10. Проведение осмотров зданий и сооружений и выдача рекомендаций включают в себя: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выезд на объект осмотра, указанный в заявлении, поступившем в </w:t>
      </w:r>
      <w:r w:rsidR="00221F3B">
        <w:rPr>
          <w:szCs w:val="28"/>
        </w:rPr>
        <w:t>Уполномоченный орган;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визуальное освидетельствование нарушений (с </w:t>
      </w:r>
      <w:proofErr w:type="spellStart"/>
      <w:r w:rsidRPr="00EE5DFE">
        <w:rPr>
          <w:szCs w:val="28"/>
        </w:rPr>
        <w:t>фотофиксацией</w:t>
      </w:r>
      <w:proofErr w:type="spellEnd"/>
      <w:r w:rsidRPr="00EE5DFE">
        <w:rPr>
          <w:szCs w:val="28"/>
        </w:rPr>
        <w:t xml:space="preserve"> видимых дефектов)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составление акта осмотра;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выдачу рекомендаций.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lastRenderedPageBreak/>
        <w:t xml:space="preserve">2.11. Срок проведения осмотра зданий, </w:t>
      </w:r>
      <w:r w:rsidR="00C35674">
        <w:rPr>
          <w:szCs w:val="28"/>
        </w:rPr>
        <w:t>сооружений составляет не более 3</w:t>
      </w:r>
      <w:r w:rsidRPr="00EE5DFE">
        <w:rPr>
          <w:szCs w:val="28"/>
        </w:rPr>
        <w:t>0</w:t>
      </w:r>
      <w:r w:rsidR="00BD3A16">
        <w:rPr>
          <w:szCs w:val="28"/>
        </w:rPr>
        <w:t xml:space="preserve"> рабочих</w:t>
      </w:r>
      <w:r w:rsidRPr="00EE5DFE">
        <w:rPr>
          <w:szCs w:val="28"/>
        </w:rPr>
        <w:t xml:space="preserve">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</w:t>
      </w:r>
      <w:r w:rsidR="00C35674">
        <w:rPr>
          <w:szCs w:val="28"/>
        </w:rPr>
        <w:t>о</w:t>
      </w:r>
      <w:r w:rsidRPr="00EE5DFE">
        <w:rPr>
          <w:szCs w:val="28"/>
        </w:rPr>
        <w:t xml:space="preserve"> </w:t>
      </w:r>
      <w:r w:rsidR="00C35674">
        <w:rPr>
          <w:szCs w:val="28"/>
        </w:rPr>
        <w:t>дня издания распоряжения</w:t>
      </w:r>
      <w:r w:rsidRPr="00EE5DFE">
        <w:rPr>
          <w:szCs w:val="28"/>
        </w:rPr>
        <w:t>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2.12. По результатам осмотра зданий, сооружений составляется акт осмотра здания, сооружения по форме согласно приложению 1 к настоящему Порядку (далее - акт осмотра).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К акту осмотра прикладываются: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объяснения лиц, допустивших нарушение требований законодательства Российской Федерации к эксплуатации зданий, сооружений;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результаты </w:t>
      </w:r>
      <w:proofErr w:type="spellStart"/>
      <w:r w:rsidRPr="00EE5DFE">
        <w:rPr>
          <w:szCs w:val="28"/>
        </w:rPr>
        <w:t>фотофиксации</w:t>
      </w:r>
      <w:proofErr w:type="spellEnd"/>
      <w:r w:rsidRPr="00EE5DFE">
        <w:rPr>
          <w:szCs w:val="28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заключения специализированных организаций, привлекаемых к осмотру </w:t>
      </w:r>
      <w:r w:rsidR="00BD3A16">
        <w:rPr>
          <w:szCs w:val="28"/>
        </w:rPr>
        <w:t>(при необходимости)</w:t>
      </w:r>
      <w:r w:rsidR="00BD3A16" w:rsidRPr="00EE5DFE">
        <w:rPr>
          <w:szCs w:val="28"/>
        </w:rPr>
        <w:t xml:space="preserve"> </w:t>
      </w:r>
      <w:r w:rsidRPr="00EE5DFE">
        <w:rPr>
          <w:szCs w:val="28"/>
        </w:rPr>
        <w:t>Уполномоченным органом</w:t>
      </w:r>
      <w:r w:rsidR="00BD3A16" w:rsidRPr="00EE5DFE">
        <w:rPr>
          <w:szCs w:val="28"/>
        </w:rPr>
        <w:t>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Рекомендации о мерах по устранению выявленных нарушений должны содержать: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 xml:space="preserve">-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(далее - обследование) </w:t>
      </w:r>
      <w:r w:rsidR="00BD3A16">
        <w:rPr>
          <w:szCs w:val="28"/>
        </w:rPr>
        <w:t xml:space="preserve">Уполномоченным органом и (при необходимости) </w:t>
      </w:r>
      <w:r w:rsidRPr="00EE5DFE">
        <w:rPr>
          <w:szCs w:val="28"/>
        </w:rPr>
        <w:t>специализированной организацией;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- срок устранения выявленных нарушений.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2.13. Акт осмотра составляется после завершения осмотра, но не позднее десяти рабочих дней со дня проведения осмотра в трех экземплярах. Один из экземпляров с приложенными к нему документами, указанными в п</w:t>
      </w:r>
      <w:r w:rsidR="00F43160">
        <w:rPr>
          <w:szCs w:val="28"/>
        </w:rPr>
        <w:t>ункте</w:t>
      </w:r>
      <w:r w:rsidRPr="00EE5DFE">
        <w:rPr>
          <w:szCs w:val="28"/>
        </w:rPr>
        <w:t xml:space="preserve"> 2</w:t>
      </w:r>
      <w:r w:rsidR="00221F3B">
        <w:rPr>
          <w:szCs w:val="28"/>
        </w:rPr>
        <w:t>.12</w:t>
      </w:r>
      <w:r w:rsidR="00F43160">
        <w:rPr>
          <w:szCs w:val="28"/>
        </w:rPr>
        <w:t xml:space="preserve"> настоящего раздела</w:t>
      </w:r>
      <w:r w:rsidRPr="00EE5DFE">
        <w:rPr>
          <w:szCs w:val="28"/>
        </w:rPr>
        <w:t>, в течение трех рабочих дней направляется заказным почтовым отправлением с уведомлением о вручении либо вручается собственникам зданий, сооружений (лицам, которые владеют зданием, сооружением на ином законном основании) либо их уполномоченным представителям под роспись, второй направляется (вручается) заявителю, третий остается в Уполномоченном органе.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lastRenderedPageBreak/>
        <w:t>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</w:t>
      </w:r>
      <w:r w:rsidR="00221F3B">
        <w:rPr>
          <w:szCs w:val="28"/>
        </w:rPr>
        <w:t>ний, сооружений один экземпляр а</w:t>
      </w:r>
      <w:r w:rsidRPr="00EE5DFE">
        <w:rPr>
          <w:szCs w:val="28"/>
        </w:rPr>
        <w:t xml:space="preserve">кта </w:t>
      </w:r>
      <w:r w:rsidR="00221F3B">
        <w:rPr>
          <w:szCs w:val="28"/>
        </w:rPr>
        <w:t xml:space="preserve">осмотра </w:t>
      </w:r>
      <w:r w:rsidRPr="00EE5DFE">
        <w:rPr>
          <w:szCs w:val="28"/>
        </w:rPr>
        <w:t>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2.14. В случае отказа собственника здания, сооружения (лица, которое владеет зданием, сооружением на ином законном основании) либо их уполномоченных представителей от подписи акта осмотра, в акте</w:t>
      </w:r>
      <w:r w:rsidR="00221F3B">
        <w:rPr>
          <w:szCs w:val="28"/>
        </w:rPr>
        <w:t xml:space="preserve"> осмотра</w:t>
      </w:r>
      <w:r w:rsidRPr="00EE5DFE">
        <w:rPr>
          <w:szCs w:val="28"/>
        </w:rPr>
        <w:t xml:space="preserve"> делается соответствующая запись.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2.15.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 о защите таких сведений</w:t>
      </w:r>
      <w:r w:rsidR="00FD4F7E">
        <w:rPr>
          <w:szCs w:val="28"/>
        </w:rPr>
        <w:t>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2.16.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2.17. Должностные лица Уполномоченного органа вед</w:t>
      </w:r>
      <w:r w:rsidR="00221F3B">
        <w:rPr>
          <w:szCs w:val="28"/>
        </w:rPr>
        <w:t>ут учет проведенных осмотров в ж</w:t>
      </w:r>
      <w:r w:rsidRPr="00EE5DFE">
        <w:rPr>
          <w:szCs w:val="28"/>
        </w:rPr>
        <w:t>урнале учета осмотров зданий и сооружений, который ведется по форме согласно приложению 2 к настоящему Порядку.</w:t>
      </w:r>
    </w:p>
    <w:p w:rsidR="00C35674" w:rsidRPr="00EE5DFE" w:rsidRDefault="00C35674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2.18</w:t>
      </w:r>
      <w:r w:rsidRPr="00EE5DFE">
        <w:rPr>
          <w:szCs w:val="28"/>
        </w:rPr>
        <w:t>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EE5DFE" w:rsidRPr="00EE5DFE" w:rsidRDefault="00C35674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2.19</w:t>
      </w:r>
      <w:r w:rsidR="00EE5DFE" w:rsidRPr="00EE5DFE">
        <w:rPr>
          <w:szCs w:val="28"/>
        </w:rPr>
        <w:t>. В случае поступления заявления о факте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законами Пермского края, должностные лица Уполномоченного органа направляют такое заявление в соответствующий государственный орган, осуществляющий контроль (надзор) в течение семи дней со дня его регистрации.</w:t>
      </w:r>
    </w:p>
    <w:p w:rsidR="00EE5DFE" w:rsidRPr="00EE5DFE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541CB2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  <w:r w:rsidRPr="00EE5DFE">
        <w:rPr>
          <w:szCs w:val="28"/>
        </w:rPr>
        <w:lastRenderedPageBreak/>
        <w:t>2.20. В случае поступления заявления о возникновении аварийных ситуаций в зданиях, сооружениях или возникновении угрозы разрушения зданий, сооружений Уполномоченный орган, вне зависимости от наличия обстоя</w:t>
      </w:r>
      <w:r w:rsidR="00C35674">
        <w:rPr>
          <w:szCs w:val="28"/>
        </w:rPr>
        <w:t>тельств, указанных в пункте 2.18</w:t>
      </w:r>
      <w:r w:rsidR="00F43160">
        <w:rPr>
          <w:szCs w:val="28"/>
        </w:rPr>
        <w:t xml:space="preserve"> настоящего раздела</w:t>
      </w:r>
      <w:r w:rsidRPr="00EE5DFE">
        <w:rPr>
          <w:szCs w:val="28"/>
        </w:rPr>
        <w:t>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EE5DFE" w:rsidRPr="006C7A95" w:rsidRDefault="00EE5DFE" w:rsidP="00BA5EB9">
      <w:pPr>
        <w:tabs>
          <w:tab w:val="left" w:pos="1408"/>
        </w:tabs>
        <w:spacing w:line="360" w:lineRule="exact"/>
        <w:ind w:firstLine="709"/>
        <w:jc w:val="both"/>
        <w:rPr>
          <w:szCs w:val="28"/>
        </w:rPr>
      </w:pPr>
    </w:p>
    <w:p w:rsidR="00A56E6D" w:rsidRDefault="00845CE6" w:rsidP="00BA5EB9">
      <w:pPr>
        <w:pStyle w:val="a5"/>
        <w:ind w:firstLine="709"/>
        <w:jc w:val="center"/>
        <w:rPr>
          <w:b/>
        </w:rPr>
      </w:pPr>
      <w:r w:rsidRPr="00A56E6D">
        <w:rPr>
          <w:b/>
          <w:color w:val="000000"/>
          <w:szCs w:val="28"/>
          <w:lang w:val="en-US"/>
        </w:rPr>
        <w:t>III</w:t>
      </w:r>
      <w:r w:rsidRPr="00A56E6D">
        <w:rPr>
          <w:b/>
          <w:color w:val="000000"/>
          <w:szCs w:val="28"/>
        </w:rPr>
        <w:t>.</w:t>
      </w:r>
      <w:r w:rsidR="00A56E6D" w:rsidRPr="00A56E6D">
        <w:rPr>
          <w:b/>
        </w:rPr>
        <w:t xml:space="preserve"> Права и обязанности представителей </w:t>
      </w:r>
      <w:r w:rsidR="00873925">
        <w:rPr>
          <w:b/>
        </w:rPr>
        <w:t>У</w:t>
      </w:r>
      <w:r w:rsidR="00A56E6D" w:rsidRPr="00A56E6D">
        <w:rPr>
          <w:b/>
        </w:rPr>
        <w:t>полномоченного органа</w:t>
      </w:r>
    </w:p>
    <w:p w:rsidR="00541CB2" w:rsidRPr="00A56E6D" w:rsidRDefault="00541CB2" w:rsidP="00BA5EB9">
      <w:pPr>
        <w:pStyle w:val="a5"/>
        <w:ind w:firstLine="709"/>
        <w:jc w:val="center"/>
        <w:rPr>
          <w:b/>
        </w:rPr>
      </w:pP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3.1. При проведении осмотров должностные лица Уполномоченного органа имеют право: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проводить осмотр зданий, сооружений и знакомиться с документами, связанными с целями, задачами и предметом осмотра;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запрашивать и получать документы, сведения и материалы об использовании и состоянии зданий, сооружений, необходимые для их осмотров и подготовки рекомендаций. Указанные в запросе Уполномоченного органа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привлекать к осмотру зданий, сооружений специализированные организации;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3.2. Должностные лица Уполномоченного органа обязаны: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 xml:space="preserve">- соблюдать законодательство Российской Федерации, Пермского края, нормативные правовые акты </w:t>
      </w:r>
      <w:r>
        <w:rPr>
          <w:color w:val="000000"/>
          <w:szCs w:val="28"/>
        </w:rPr>
        <w:t xml:space="preserve">Пермского </w:t>
      </w:r>
      <w:r w:rsidRPr="00F43160">
        <w:rPr>
          <w:color w:val="000000"/>
          <w:szCs w:val="28"/>
        </w:rPr>
        <w:t>муниципального округа</w:t>
      </w:r>
      <w:r>
        <w:rPr>
          <w:color w:val="000000"/>
          <w:szCs w:val="28"/>
        </w:rPr>
        <w:t xml:space="preserve"> Пермского края</w:t>
      </w:r>
      <w:r w:rsidRPr="00F43160">
        <w:rPr>
          <w:color w:val="000000"/>
          <w:szCs w:val="28"/>
        </w:rPr>
        <w:t>, права и законные интересы физических и юридических лиц при проведении осмотра зданий, сооружений;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lastRenderedPageBreak/>
        <w:t>- 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 xml:space="preserve">- соблюдать сроки уведомления </w:t>
      </w:r>
      <w:r w:rsidR="00E80EF4">
        <w:rPr>
          <w:color w:val="000000"/>
          <w:szCs w:val="28"/>
        </w:rPr>
        <w:t>заявителей, собственников и лиц, ответственных за эксплуатацию здания, сооружения</w:t>
      </w:r>
      <w:r w:rsidRPr="00F43160">
        <w:rPr>
          <w:color w:val="000000"/>
          <w:szCs w:val="28"/>
        </w:rPr>
        <w:t xml:space="preserve"> о проведении осмотров, сроки проведения осмотров;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 xml:space="preserve">- не препятствовать </w:t>
      </w:r>
      <w:r w:rsidR="00E80EF4" w:rsidRPr="00E80EF4">
        <w:rPr>
          <w:color w:val="000000"/>
          <w:szCs w:val="28"/>
        </w:rPr>
        <w:t>заявител</w:t>
      </w:r>
      <w:r w:rsidR="00E80EF4">
        <w:rPr>
          <w:color w:val="000000"/>
          <w:szCs w:val="28"/>
        </w:rPr>
        <w:t>ям, собственникам</w:t>
      </w:r>
      <w:r w:rsidR="00E80EF4" w:rsidRPr="00E80EF4">
        <w:rPr>
          <w:color w:val="000000"/>
          <w:szCs w:val="28"/>
        </w:rPr>
        <w:t xml:space="preserve"> и лиц</w:t>
      </w:r>
      <w:r w:rsidR="00E80EF4">
        <w:rPr>
          <w:color w:val="000000"/>
          <w:szCs w:val="28"/>
        </w:rPr>
        <w:t>ам</w:t>
      </w:r>
      <w:r w:rsidR="00E80EF4" w:rsidRPr="00E80EF4">
        <w:rPr>
          <w:color w:val="000000"/>
          <w:szCs w:val="28"/>
        </w:rPr>
        <w:t>, ответственны</w:t>
      </w:r>
      <w:r w:rsidR="00E80EF4">
        <w:rPr>
          <w:color w:val="000000"/>
          <w:szCs w:val="28"/>
        </w:rPr>
        <w:t>м</w:t>
      </w:r>
      <w:r w:rsidR="00E80EF4" w:rsidRPr="00E80EF4">
        <w:rPr>
          <w:color w:val="000000"/>
          <w:szCs w:val="28"/>
        </w:rPr>
        <w:t xml:space="preserve"> за эксплуатацию здания, сооружения</w:t>
      </w:r>
      <w:r w:rsidRPr="00F43160">
        <w:rPr>
          <w:color w:val="000000"/>
          <w:szCs w:val="28"/>
        </w:rPr>
        <w:t xml:space="preserve"> присутствовать при проведении осмотра, давать разъяснения по вопросам, относящимся к предмету осмотра, и представлять таким лицам информацию и документы, относящиеся к предмету осмотра;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предпринимателей), являющихся собственниками зданий, сооружений, или их уполномоченных представителей;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 xml:space="preserve">- доказывать обоснованность своих действий и решений при их обжаловании </w:t>
      </w:r>
      <w:r w:rsidR="00E80EF4" w:rsidRPr="00E80EF4">
        <w:rPr>
          <w:color w:val="000000"/>
          <w:szCs w:val="28"/>
        </w:rPr>
        <w:t>заявителям</w:t>
      </w:r>
      <w:r w:rsidR="00E80EF4">
        <w:rPr>
          <w:color w:val="000000"/>
          <w:szCs w:val="28"/>
        </w:rPr>
        <w:t>и, собственниками</w:t>
      </w:r>
      <w:r w:rsidR="00E80EF4" w:rsidRPr="00E80EF4">
        <w:rPr>
          <w:color w:val="000000"/>
          <w:szCs w:val="28"/>
        </w:rPr>
        <w:t xml:space="preserve"> и лицам, ответственным за эксплуатацию здания, сооружения</w:t>
      </w:r>
      <w:r w:rsidRPr="00F43160">
        <w:rPr>
          <w:color w:val="000000"/>
          <w:szCs w:val="28"/>
        </w:rPr>
        <w:t>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осуществлять мониторинг исполнения рекомендаций об устранении выявленных нарушений;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осуществлять з</w:t>
      </w:r>
      <w:r w:rsidR="00E80EF4">
        <w:rPr>
          <w:color w:val="000000"/>
          <w:szCs w:val="28"/>
        </w:rPr>
        <w:t>апись о проведенных осмотрах в ж</w:t>
      </w:r>
      <w:r w:rsidRPr="00F43160">
        <w:rPr>
          <w:color w:val="000000"/>
          <w:szCs w:val="28"/>
        </w:rPr>
        <w:t>урнале учета осмотров.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3.3. Должностные лица Уполномоченного органа несут персональную ответственность: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за неправомерные действия (бездействие), связанные с проведением осмотров зданий, сооружений и выдачей рекомендаций;</w:t>
      </w:r>
    </w:p>
    <w:p w:rsidR="00A51F13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F43160" w:rsidRDefault="00F43160" w:rsidP="00BA5EB9">
      <w:pPr>
        <w:pStyle w:val="a5"/>
        <w:ind w:firstLine="709"/>
        <w:rPr>
          <w:color w:val="000000"/>
          <w:szCs w:val="28"/>
        </w:rPr>
      </w:pPr>
    </w:p>
    <w:p w:rsidR="00A51F13" w:rsidRDefault="00A51F13" w:rsidP="00BA5EB9">
      <w:pPr>
        <w:pStyle w:val="a5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lastRenderedPageBreak/>
        <w:t>IV</w:t>
      </w:r>
      <w:r w:rsidRPr="00A51F13">
        <w:rPr>
          <w:b/>
          <w:color w:val="000000"/>
          <w:szCs w:val="28"/>
        </w:rPr>
        <w:t xml:space="preserve">. </w:t>
      </w:r>
      <w:r w:rsidR="00F43160" w:rsidRPr="00F43160">
        <w:rPr>
          <w:b/>
          <w:color w:val="000000"/>
          <w:szCs w:val="28"/>
        </w:rPr>
        <w:t>Права и обязанности лиц, ответственных за эксплуатацию зданий и сооружений</w:t>
      </w:r>
    </w:p>
    <w:p w:rsidR="00F43160" w:rsidRPr="00A51F13" w:rsidRDefault="00F43160" w:rsidP="00BA5EB9">
      <w:pPr>
        <w:pStyle w:val="a5"/>
        <w:ind w:firstLine="709"/>
        <w:jc w:val="center"/>
        <w:rPr>
          <w:color w:val="000000"/>
          <w:szCs w:val="28"/>
        </w:rPr>
      </w:pP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4.1. Собственники зданий, сооружений или лица, которые владеют зданием, сооружением на ином законном основании, либо их уполномоченные представители, а также лица, ответственные за эксплуатацию зданий и сооружений, имеют право: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получать от Уполномоченного органа, его должностных лиц информацию, которая относится к предмету осмотра и представление которой предусмотрено законодательством;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4.2. Собственники зданий, сооружений или лица, которые владеют зданием, сооружением на ином законном, либо их уполномоченные представители, а также лица, ответственные за эксплуатацию зданий и сооружений, обязаны: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4.3.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законодательством.</w:t>
      </w:r>
    </w:p>
    <w:p w:rsidR="00F43160" w:rsidRPr="00F43160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 xml:space="preserve">4.4. Лицо, ответственное за эксплуатацию здания, сооружения, обязано вести журнал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</w:t>
      </w:r>
      <w:r w:rsidRPr="00F43160">
        <w:rPr>
          <w:color w:val="000000"/>
          <w:szCs w:val="28"/>
        </w:rPr>
        <w:lastRenderedPageBreak/>
        <w:t>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нарушений.</w:t>
      </w:r>
    </w:p>
    <w:p w:rsidR="00A51F13" w:rsidRDefault="00F43160" w:rsidP="00BA5EB9">
      <w:pPr>
        <w:pStyle w:val="a5"/>
        <w:ind w:firstLine="709"/>
        <w:rPr>
          <w:color w:val="000000"/>
          <w:szCs w:val="28"/>
        </w:rPr>
      </w:pPr>
      <w:r w:rsidRPr="00F43160">
        <w:rPr>
          <w:color w:val="000000"/>
          <w:szCs w:val="28"/>
        </w:rPr>
        <w:t>4.5. Лицо, ответственное за эксплуатацию здания, сооружения, обязано извещать о каждом случае возникновения аварийных</w:t>
      </w:r>
      <w:r w:rsidR="00FB6936">
        <w:rPr>
          <w:color w:val="000000"/>
          <w:szCs w:val="28"/>
        </w:rPr>
        <w:t xml:space="preserve"> ситуаций в здании, сооружении </w:t>
      </w:r>
      <w:r w:rsidR="00C15079">
        <w:rPr>
          <w:color w:val="000000"/>
          <w:szCs w:val="28"/>
        </w:rPr>
        <w:t>Уполномоченный орган</w:t>
      </w:r>
      <w:r w:rsidR="00FB6936">
        <w:rPr>
          <w:color w:val="000000"/>
          <w:szCs w:val="28"/>
        </w:rPr>
        <w:t>.</w:t>
      </w:r>
      <w:r w:rsidRPr="00F43160">
        <w:rPr>
          <w:color w:val="000000"/>
          <w:szCs w:val="28"/>
        </w:rPr>
        <w:t xml:space="preserve"> </w:t>
      </w: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FB6936" w:rsidRDefault="00FB6936" w:rsidP="00BA5EB9">
      <w:pPr>
        <w:pStyle w:val="a5"/>
        <w:ind w:firstLine="709"/>
        <w:rPr>
          <w:color w:val="000000"/>
          <w:szCs w:val="28"/>
        </w:rPr>
      </w:pPr>
    </w:p>
    <w:p w:rsidR="00E758B9" w:rsidRDefault="00E758B9" w:rsidP="00A51F13">
      <w:pPr>
        <w:pStyle w:val="a5"/>
        <w:ind w:firstLine="5670"/>
        <w:rPr>
          <w:color w:val="000000"/>
          <w:szCs w:val="28"/>
        </w:rPr>
      </w:pPr>
    </w:p>
    <w:p w:rsidR="0079118B" w:rsidRDefault="0079118B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FD4F7E" w:rsidRDefault="00FD4F7E" w:rsidP="00A51F13">
      <w:pPr>
        <w:pStyle w:val="a5"/>
        <w:ind w:firstLine="5670"/>
        <w:rPr>
          <w:color w:val="000000"/>
          <w:szCs w:val="28"/>
        </w:rPr>
      </w:pPr>
    </w:p>
    <w:p w:rsidR="00FD4F7E" w:rsidRDefault="00FD4F7E" w:rsidP="00A51F13">
      <w:pPr>
        <w:pStyle w:val="a5"/>
        <w:ind w:firstLine="5670"/>
        <w:rPr>
          <w:color w:val="000000"/>
          <w:szCs w:val="28"/>
        </w:rPr>
      </w:pPr>
    </w:p>
    <w:p w:rsidR="00FD4F7E" w:rsidRDefault="00FD4F7E" w:rsidP="00A51F13">
      <w:pPr>
        <w:pStyle w:val="a5"/>
        <w:ind w:firstLine="5670"/>
        <w:rPr>
          <w:color w:val="000000"/>
          <w:szCs w:val="28"/>
        </w:rPr>
      </w:pPr>
    </w:p>
    <w:p w:rsidR="00FD4F7E" w:rsidRDefault="00FD4F7E" w:rsidP="00A51F13">
      <w:pPr>
        <w:pStyle w:val="a5"/>
        <w:ind w:firstLine="5670"/>
        <w:rPr>
          <w:color w:val="000000"/>
          <w:szCs w:val="28"/>
        </w:rPr>
      </w:pPr>
    </w:p>
    <w:p w:rsidR="003A3D26" w:rsidRDefault="003A3D26" w:rsidP="00A51F13">
      <w:pPr>
        <w:pStyle w:val="a5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5D3880" w:rsidRDefault="005D3880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5D3880" w:rsidRDefault="005D3880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A51F13" w:rsidRPr="00A51F13" w:rsidRDefault="00A51F13" w:rsidP="006200BE">
      <w:pPr>
        <w:pStyle w:val="a5"/>
        <w:spacing w:line="240" w:lineRule="exact"/>
        <w:ind w:left="5670" w:firstLine="0"/>
        <w:jc w:val="left"/>
        <w:rPr>
          <w:color w:val="000000"/>
          <w:szCs w:val="28"/>
        </w:rPr>
      </w:pPr>
      <w:r w:rsidRPr="00A51F13">
        <w:rPr>
          <w:color w:val="000000"/>
          <w:szCs w:val="28"/>
        </w:rPr>
        <w:lastRenderedPageBreak/>
        <w:t>Приложение</w:t>
      </w:r>
      <w:r w:rsidR="00FB6936">
        <w:rPr>
          <w:color w:val="000000"/>
          <w:szCs w:val="28"/>
        </w:rPr>
        <w:t xml:space="preserve"> 1</w:t>
      </w:r>
    </w:p>
    <w:p w:rsidR="00A51F13" w:rsidRPr="00A51F13" w:rsidRDefault="00A51F13" w:rsidP="006200BE">
      <w:pPr>
        <w:pStyle w:val="a5"/>
        <w:spacing w:line="240" w:lineRule="exact"/>
        <w:ind w:left="5670" w:firstLine="0"/>
        <w:jc w:val="left"/>
        <w:rPr>
          <w:color w:val="000000"/>
          <w:szCs w:val="28"/>
        </w:rPr>
      </w:pPr>
      <w:r w:rsidRPr="00A51F13">
        <w:rPr>
          <w:color w:val="000000"/>
          <w:szCs w:val="28"/>
        </w:rPr>
        <w:t>к Порядку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проведения осмотра зданий,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сооружений в целях оценки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их технического состояния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и надлежащего технического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обслуживания в соответствии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с требованиями технических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регламентов к конструктивным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и другим характеристикам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надежности и безопасности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объектов, требованиями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проектной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документации</w:t>
      </w:r>
      <w:r>
        <w:rPr>
          <w:color w:val="000000"/>
          <w:szCs w:val="28"/>
        </w:rPr>
        <w:t xml:space="preserve"> </w:t>
      </w:r>
      <w:r w:rsidRPr="00A51F13">
        <w:rPr>
          <w:color w:val="000000"/>
          <w:szCs w:val="28"/>
        </w:rPr>
        <w:t>указанных объектов</w:t>
      </w:r>
    </w:p>
    <w:p w:rsidR="00D50130" w:rsidRDefault="00D50130" w:rsidP="00D50130">
      <w:pPr>
        <w:pStyle w:val="a5"/>
        <w:ind w:firstLine="567"/>
        <w:rPr>
          <w:color w:val="000000"/>
          <w:szCs w:val="28"/>
        </w:rPr>
      </w:pPr>
    </w:p>
    <w:p w:rsidR="00D50130" w:rsidRPr="00D50130" w:rsidRDefault="00D50130" w:rsidP="006200BE">
      <w:pPr>
        <w:pStyle w:val="a5"/>
        <w:ind w:firstLine="567"/>
        <w:jc w:val="right"/>
        <w:rPr>
          <w:color w:val="000000"/>
          <w:szCs w:val="28"/>
        </w:rPr>
      </w:pPr>
      <w:r w:rsidRPr="00D50130">
        <w:rPr>
          <w:color w:val="000000"/>
          <w:szCs w:val="28"/>
        </w:rPr>
        <w:t>УТВЕРЖДАЮ</w:t>
      </w:r>
    </w:p>
    <w:p w:rsidR="00D50130" w:rsidRPr="00D50130" w:rsidRDefault="00D50130" w:rsidP="006200BE">
      <w:pPr>
        <w:pStyle w:val="a5"/>
        <w:ind w:firstLine="567"/>
        <w:jc w:val="right"/>
        <w:rPr>
          <w:color w:val="000000"/>
          <w:szCs w:val="28"/>
        </w:rPr>
      </w:pPr>
      <w:r w:rsidRPr="00D50130">
        <w:rPr>
          <w:color w:val="000000"/>
          <w:szCs w:val="28"/>
        </w:rPr>
        <w:t>________________________</w:t>
      </w:r>
    </w:p>
    <w:p w:rsidR="00D50130" w:rsidRPr="00D50130" w:rsidRDefault="00D50130" w:rsidP="006200BE">
      <w:pPr>
        <w:pStyle w:val="a5"/>
        <w:ind w:firstLine="567"/>
        <w:jc w:val="right"/>
        <w:rPr>
          <w:color w:val="000000"/>
          <w:szCs w:val="28"/>
        </w:rPr>
      </w:pPr>
      <w:r w:rsidRPr="00D50130">
        <w:rPr>
          <w:color w:val="000000"/>
          <w:szCs w:val="28"/>
        </w:rPr>
        <w:t>(подпись руководителя</w:t>
      </w:r>
    </w:p>
    <w:p w:rsidR="00D50130" w:rsidRPr="00D50130" w:rsidRDefault="00D50130" w:rsidP="006200BE">
      <w:pPr>
        <w:pStyle w:val="a5"/>
        <w:ind w:firstLine="567"/>
        <w:jc w:val="right"/>
        <w:rPr>
          <w:color w:val="000000"/>
          <w:szCs w:val="28"/>
        </w:rPr>
      </w:pPr>
      <w:r w:rsidRPr="00D50130">
        <w:rPr>
          <w:color w:val="000000"/>
          <w:szCs w:val="28"/>
        </w:rPr>
        <w:t>уполномоченного органа)</w:t>
      </w:r>
    </w:p>
    <w:p w:rsidR="006200BE" w:rsidRDefault="006200BE" w:rsidP="00D50130">
      <w:pPr>
        <w:pStyle w:val="a5"/>
        <w:ind w:firstLine="567"/>
        <w:jc w:val="center"/>
        <w:rPr>
          <w:b/>
          <w:color w:val="000000"/>
          <w:szCs w:val="28"/>
        </w:rPr>
      </w:pPr>
    </w:p>
    <w:p w:rsidR="00D50130" w:rsidRPr="00FB6936" w:rsidRDefault="00D50130" w:rsidP="00A44596">
      <w:pPr>
        <w:pStyle w:val="a5"/>
        <w:spacing w:after="120" w:line="240" w:lineRule="exact"/>
        <w:ind w:firstLine="567"/>
        <w:jc w:val="center"/>
        <w:rPr>
          <w:b/>
          <w:color w:val="000000"/>
          <w:szCs w:val="28"/>
        </w:rPr>
      </w:pPr>
      <w:r w:rsidRPr="00FB6936">
        <w:rPr>
          <w:b/>
          <w:color w:val="000000"/>
          <w:szCs w:val="28"/>
        </w:rPr>
        <w:t>Акт</w:t>
      </w:r>
    </w:p>
    <w:p w:rsidR="00D50130" w:rsidRPr="00FB6936" w:rsidRDefault="00D50130" w:rsidP="00A44596">
      <w:pPr>
        <w:pStyle w:val="a5"/>
        <w:spacing w:line="240" w:lineRule="exact"/>
        <w:ind w:firstLine="567"/>
        <w:jc w:val="center"/>
        <w:rPr>
          <w:b/>
          <w:color w:val="000000"/>
          <w:szCs w:val="28"/>
        </w:rPr>
      </w:pPr>
      <w:r w:rsidRPr="00FB6936">
        <w:rPr>
          <w:b/>
          <w:color w:val="000000"/>
          <w:szCs w:val="28"/>
        </w:rPr>
        <w:t>осмотра здания, сооружения</w:t>
      </w:r>
    </w:p>
    <w:p w:rsidR="00A51F13" w:rsidRDefault="00D50130" w:rsidP="00D50130">
      <w:pPr>
        <w:pStyle w:val="a5"/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D50130">
        <w:rPr>
          <w:color w:val="000000"/>
          <w:szCs w:val="28"/>
        </w:rPr>
        <w:t>___</w:t>
      </w:r>
      <w:r>
        <w:rPr>
          <w:color w:val="000000"/>
          <w:szCs w:val="28"/>
        </w:rPr>
        <w:t>»</w:t>
      </w:r>
      <w:r w:rsidRPr="00D50130">
        <w:rPr>
          <w:color w:val="000000"/>
          <w:szCs w:val="28"/>
        </w:rPr>
        <w:t xml:space="preserve"> _________ 20___ г.</w:t>
      </w:r>
    </w:p>
    <w:p w:rsidR="0019623C" w:rsidRDefault="0019623C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19623C" w:rsidRDefault="0019623C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(дата, время составления)</w:t>
      </w:r>
    </w:p>
    <w:p w:rsidR="0019623C" w:rsidRDefault="0019623C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19623C" w:rsidRDefault="0019623C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Настоящий акт составлен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___________________________________________________________________________</w:t>
      </w:r>
      <w:r w:rsidR="0019623C">
        <w:rPr>
          <w:rFonts w:eastAsiaTheme="minorEastAsia"/>
          <w:szCs w:val="28"/>
        </w:rPr>
        <w:t>_____________________________________________________________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(фамилии, имена, отчества, должности представителей уполномоченного органа,</w:t>
      </w:r>
      <w:r>
        <w:rPr>
          <w:rFonts w:eastAsiaTheme="minorEastAsia"/>
          <w:szCs w:val="28"/>
        </w:rPr>
        <w:t xml:space="preserve"> </w:t>
      </w:r>
      <w:r w:rsidRPr="00D50130">
        <w:rPr>
          <w:rFonts w:eastAsiaTheme="minorEastAsia"/>
          <w:szCs w:val="28"/>
        </w:rPr>
        <w:t>ответственных за проведение осмотра зданий, сооружений)</w:t>
      </w:r>
    </w:p>
    <w:p w:rsidR="00D50130" w:rsidRPr="00D50130" w:rsidRDefault="00D50130" w:rsidP="00D50130">
      <w:pPr>
        <w:widowControl w:val="0"/>
        <w:autoSpaceDE w:val="0"/>
        <w:autoSpaceDN w:val="0"/>
        <w:rPr>
          <w:rFonts w:eastAsiaTheme="minorEastAsia"/>
          <w:szCs w:val="28"/>
        </w:rPr>
      </w:pPr>
    </w:p>
    <w:p w:rsidR="00D50130" w:rsidRPr="00D50130" w:rsidRDefault="0019623C" w:rsidP="0019623C">
      <w:pPr>
        <w:widowControl w:val="0"/>
        <w:autoSpaceDE w:val="0"/>
        <w:autoSpaceDN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 участием экспертов</w:t>
      </w:r>
      <w:r w:rsidR="00D50130" w:rsidRPr="00D50130">
        <w:rPr>
          <w:rFonts w:eastAsiaTheme="minorEastAsia"/>
          <w:szCs w:val="28"/>
        </w:rPr>
        <w:t>____________________________________________</w:t>
      </w:r>
      <w:r>
        <w:rPr>
          <w:rFonts w:eastAsiaTheme="minorEastAsia"/>
          <w:szCs w:val="28"/>
        </w:rPr>
        <w:t>______</w:t>
      </w:r>
    </w:p>
    <w:p w:rsidR="00D50130" w:rsidRPr="00D50130" w:rsidRDefault="00873925" w:rsidP="00873925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</w:t>
      </w:r>
      <w:r w:rsidR="00D50130" w:rsidRPr="00D50130">
        <w:rPr>
          <w:rFonts w:eastAsiaTheme="minorEastAsia"/>
          <w:szCs w:val="28"/>
        </w:rPr>
        <w:t xml:space="preserve">  </w:t>
      </w:r>
      <w:r>
        <w:rPr>
          <w:rFonts w:eastAsiaTheme="minorEastAsia"/>
          <w:szCs w:val="28"/>
        </w:rPr>
        <w:t xml:space="preserve">                                  </w:t>
      </w:r>
      <w:r w:rsidR="00D50130" w:rsidRPr="00D50130">
        <w:rPr>
          <w:rFonts w:eastAsiaTheme="minorEastAsia"/>
          <w:szCs w:val="28"/>
        </w:rPr>
        <w:t>(фамилия, имя, отчество, должность, место работы)</w:t>
      </w:r>
    </w:p>
    <w:p w:rsidR="00D50130" w:rsidRPr="00D50130" w:rsidRDefault="00D50130" w:rsidP="00D50130">
      <w:pPr>
        <w:widowControl w:val="0"/>
        <w:autoSpaceDE w:val="0"/>
        <w:autoSpaceDN w:val="0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на основании распоряжения </w:t>
      </w:r>
      <w:r w:rsidR="00873925">
        <w:rPr>
          <w:rFonts w:eastAsiaTheme="minorEastAsia"/>
          <w:szCs w:val="28"/>
        </w:rPr>
        <w:t>___</w:t>
      </w:r>
      <w:r w:rsidRPr="00D50130">
        <w:rPr>
          <w:rFonts w:eastAsiaTheme="minorEastAsia"/>
          <w:szCs w:val="28"/>
        </w:rPr>
        <w:t>______________________</w:t>
      </w:r>
      <w:r w:rsidR="0019623C">
        <w:rPr>
          <w:rFonts w:eastAsiaTheme="minorEastAsia"/>
          <w:szCs w:val="28"/>
        </w:rPr>
        <w:t>___________________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                      </w:t>
      </w:r>
      <w:r w:rsidR="00873925">
        <w:rPr>
          <w:rFonts w:eastAsiaTheme="minorEastAsia"/>
          <w:szCs w:val="28"/>
        </w:rPr>
        <w:t xml:space="preserve">                 </w:t>
      </w:r>
      <w:r w:rsidRPr="00D50130">
        <w:rPr>
          <w:rFonts w:eastAsiaTheme="minorEastAsia"/>
          <w:szCs w:val="28"/>
        </w:rPr>
        <w:t>(наименование уполномоченного органа, дата</w:t>
      </w:r>
      <w:r w:rsidR="00873925">
        <w:rPr>
          <w:rFonts w:eastAsiaTheme="minorEastAsia"/>
          <w:szCs w:val="28"/>
        </w:rPr>
        <w:t xml:space="preserve"> </w:t>
      </w:r>
      <w:r w:rsidRPr="00D50130">
        <w:rPr>
          <w:rFonts w:eastAsiaTheme="minorEastAsia"/>
          <w:szCs w:val="28"/>
        </w:rPr>
        <w:t>и номер)</w:t>
      </w:r>
    </w:p>
    <w:p w:rsidR="00D50130" w:rsidRPr="00D50130" w:rsidRDefault="00D50130" w:rsidP="00D50130">
      <w:pPr>
        <w:widowControl w:val="0"/>
        <w:autoSpaceDE w:val="0"/>
        <w:autoSpaceDN w:val="0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Объект осмотра: _____________________________________________</w:t>
      </w:r>
      <w:r w:rsidR="0019623C">
        <w:rPr>
          <w:rFonts w:eastAsiaTheme="minorEastAsia"/>
          <w:szCs w:val="28"/>
        </w:rPr>
        <w:t>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                </w:t>
      </w:r>
      <w:r w:rsidR="00873925">
        <w:rPr>
          <w:rFonts w:eastAsiaTheme="minorEastAsia"/>
          <w:szCs w:val="28"/>
        </w:rPr>
        <w:t xml:space="preserve">                   </w:t>
      </w:r>
      <w:r w:rsidRPr="00D50130">
        <w:rPr>
          <w:rFonts w:eastAsiaTheme="minorEastAsia"/>
          <w:szCs w:val="28"/>
        </w:rPr>
        <w:t xml:space="preserve"> (наименование здания, сооружения, адрес объекта)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При осмотре установлено: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____________________________________________________________________</w:t>
      </w:r>
    </w:p>
    <w:p w:rsidR="0019623C" w:rsidRPr="00D50130" w:rsidRDefault="00D50130" w:rsidP="0019623C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____________________________________________________________________</w:t>
      </w:r>
      <w:r w:rsidR="0019623C" w:rsidRPr="00D50130">
        <w:rPr>
          <w:rFonts w:eastAsiaTheme="minorEastAsia"/>
          <w:szCs w:val="28"/>
        </w:rPr>
        <w:t xml:space="preserve"> (подробное описание данных, характеризующих состояние объекта осмотра)</w:t>
      </w:r>
    </w:p>
    <w:p w:rsidR="0019623C" w:rsidRDefault="0019623C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917007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Выявлены (не выявлены) нарушения:____________________________________</w:t>
      </w:r>
    </w:p>
    <w:p w:rsidR="00917007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________________________________________________________________________________________________________________________________________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(в случае выявления указываются нарушения требований технических</w:t>
      </w:r>
      <w:r w:rsidR="006200BE">
        <w:rPr>
          <w:rFonts w:eastAsiaTheme="minorEastAsia"/>
          <w:szCs w:val="28"/>
        </w:rPr>
        <w:t xml:space="preserve"> </w:t>
      </w:r>
      <w:r w:rsidRPr="00D50130">
        <w:rPr>
          <w:rFonts w:eastAsiaTheme="minorEastAsia"/>
          <w:szCs w:val="28"/>
        </w:rPr>
        <w:lastRenderedPageBreak/>
        <w:t>регламентов, проектной документации)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873925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Рекомендации о мерах по у</w:t>
      </w:r>
      <w:r w:rsidR="00917007">
        <w:rPr>
          <w:rFonts w:eastAsiaTheme="minorEastAsia"/>
          <w:szCs w:val="28"/>
        </w:rPr>
        <w:t>странению выявленных нарушений:</w:t>
      </w:r>
    </w:p>
    <w:p w:rsidR="00917007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873925">
        <w:rPr>
          <w:rFonts w:eastAsiaTheme="minorEastAsia"/>
          <w:szCs w:val="28"/>
        </w:rPr>
        <w:t>________</w:t>
      </w:r>
      <w:r w:rsidR="003A1BA6">
        <w:rPr>
          <w:rFonts w:eastAsiaTheme="minorEastAsia"/>
          <w:szCs w:val="28"/>
        </w:rPr>
        <w:t>__</w:t>
      </w:r>
    </w:p>
    <w:p w:rsidR="00917007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Срок устранения выя</w:t>
      </w:r>
      <w:r w:rsidR="00917007">
        <w:rPr>
          <w:rFonts w:eastAsiaTheme="minorEastAsia"/>
          <w:szCs w:val="28"/>
        </w:rPr>
        <w:t xml:space="preserve">вленных нарушений (при </w:t>
      </w:r>
      <w:proofErr w:type="gramStart"/>
      <w:r w:rsidR="00917007">
        <w:rPr>
          <w:rFonts w:eastAsiaTheme="minorEastAsia"/>
          <w:szCs w:val="28"/>
        </w:rPr>
        <w:t>наличии)_</w:t>
      </w:r>
      <w:proofErr w:type="gramEnd"/>
      <w:r w:rsidR="00917007">
        <w:rPr>
          <w:rFonts w:eastAsiaTheme="minorEastAsia"/>
          <w:szCs w:val="28"/>
        </w:rPr>
        <w:t>___________________</w:t>
      </w:r>
    </w:p>
    <w:p w:rsidR="003A1BA6" w:rsidRDefault="00D50130" w:rsidP="003A1BA6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При осмотре присутствовали:</w:t>
      </w:r>
      <w:r w:rsidR="003A1BA6">
        <w:rPr>
          <w:rFonts w:eastAsiaTheme="minorEastAsia"/>
          <w:szCs w:val="28"/>
        </w:rPr>
        <w:t xml:space="preserve"> </w:t>
      </w:r>
      <w:r w:rsidR="00917007">
        <w:rPr>
          <w:rFonts w:eastAsiaTheme="minorEastAsia"/>
          <w:szCs w:val="28"/>
        </w:rPr>
        <w:t>___________</w:t>
      </w:r>
      <w:r w:rsidR="003A1BA6">
        <w:rPr>
          <w:rFonts w:eastAsiaTheme="minorEastAsia"/>
          <w:szCs w:val="28"/>
        </w:rPr>
        <w:t>________________________________</w:t>
      </w:r>
    </w:p>
    <w:p w:rsidR="00D50130" w:rsidRPr="00D50130" w:rsidRDefault="00D50130" w:rsidP="003A1BA6">
      <w:pPr>
        <w:widowControl w:val="0"/>
        <w:autoSpaceDE w:val="0"/>
        <w:autoSpaceDN w:val="0"/>
        <w:jc w:val="right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(фамилия, имя, отчество заявителя)</w:t>
      </w:r>
    </w:p>
    <w:p w:rsidR="00D50130" w:rsidRPr="00D50130" w:rsidRDefault="00D50130" w:rsidP="00873925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____________________________________________________________________</w:t>
      </w:r>
      <w:r w:rsidR="00917007" w:rsidRPr="00D50130">
        <w:rPr>
          <w:rFonts w:eastAsiaTheme="minorEastAsia"/>
          <w:szCs w:val="28"/>
        </w:rPr>
        <w:t xml:space="preserve"> </w:t>
      </w:r>
      <w:r w:rsidRPr="00D50130">
        <w:rPr>
          <w:rFonts w:eastAsiaTheme="minorEastAsia"/>
          <w:szCs w:val="28"/>
        </w:rPr>
        <w:t>(фамилия, имя, отчество лица, ответственного за эксплуатацию здания,</w:t>
      </w:r>
    </w:p>
    <w:p w:rsidR="00D50130" w:rsidRPr="00D50130" w:rsidRDefault="00D50130" w:rsidP="00873925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сооружения)</w:t>
      </w:r>
    </w:p>
    <w:p w:rsidR="00917007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Приложения к акту:___________________________________________________</w:t>
      </w:r>
    </w:p>
    <w:p w:rsidR="00D50130" w:rsidRPr="00D50130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  <w:r w:rsidRPr="00D50130">
        <w:rPr>
          <w:rFonts w:eastAsiaTheme="minorEastAsia"/>
          <w:szCs w:val="28"/>
        </w:rPr>
        <w:t xml:space="preserve"> </w:t>
      </w:r>
    </w:p>
    <w:p w:rsidR="00917007" w:rsidRDefault="00917007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>Подписи представителей уполномоченного органа, проводивших осмотр,</w:t>
      </w:r>
      <w:r w:rsidR="006200BE">
        <w:rPr>
          <w:rFonts w:eastAsiaTheme="minorEastAsia"/>
          <w:szCs w:val="28"/>
        </w:rPr>
        <w:t xml:space="preserve"> </w:t>
      </w:r>
      <w:r w:rsidRPr="00D50130">
        <w:rPr>
          <w:rFonts w:eastAsiaTheme="minorEastAsia"/>
          <w:szCs w:val="28"/>
        </w:rPr>
        <w:t>экспертов: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___________________________________ 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    </w:t>
      </w:r>
      <w:r w:rsidR="006200BE">
        <w:rPr>
          <w:rFonts w:eastAsiaTheme="minorEastAsia"/>
          <w:szCs w:val="28"/>
        </w:rPr>
        <w:t xml:space="preserve">            </w:t>
      </w:r>
      <w:r w:rsidRPr="00D50130">
        <w:rPr>
          <w:rFonts w:eastAsiaTheme="minorEastAsia"/>
          <w:szCs w:val="28"/>
        </w:rPr>
        <w:t xml:space="preserve">   (должность, Ф.И.О.)         </w:t>
      </w:r>
      <w:r w:rsidR="006200BE">
        <w:rPr>
          <w:rFonts w:eastAsiaTheme="minorEastAsia"/>
          <w:szCs w:val="28"/>
        </w:rPr>
        <w:t xml:space="preserve">            </w:t>
      </w:r>
      <w:r w:rsidRPr="00D50130">
        <w:rPr>
          <w:rFonts w:eastAsiaTheme="minorEastAsia"/>
          <w:szCs w:val="28"/>
        </w:rPr>
        <w:t xml:space="preserve"> (подпись)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___________________________________ _____________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D50130">
        <w:rPr>
          <w:rFonts w:eastAsiaTheme="minorEastAsia"/>
          <w:szCs w:val="28"/>
        </w:rPr>
        <w:t xml:space="preserve">      </w:t>
      </w:r>
      <w:r w:rsidR="006200BE">
        <w:rPr>
          <w:rFonts w:eastAsiaTheme="minorEastAsia"/>
          <w:szCs w:val="28"/>
        </w:rPr>
        <w:t xml:space="preserve">           </w:t>
      </w:r>
      <w:r w:rsidRPr="00D50130">
        <w:rPr>
          <w:rFonts w:eastAsiaTheme="minorEastAsia"/>
          <w:szCs w:val="28"/>
        </w:rPr>
        <w:t xml:space="preserve">      (должность, Ф.И.О.)     </w:t>
      </w:r>
      <w:r w:rsidR="006200BE">
        <w:rPr>
          <w:rFonts w:eastAsiaTheme="minorEastAsia"/>
          <w:szCs w:val="28"/>
        </w:rPr>
        <w:t xml:space="preserve">            </w:t>
      </w:r>
      <w:r w:rsidRPr="00D50130">
        <w:rPr>
          <w:rFonts w:eastAsiaTheme="minorEastAsia"/>
          <w:szCs w:val="28"/>
        </w:rPr>
        <w:t xml:space="preserve">     (подпись)</w:t>
      </w: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D50130" w:rsidRPr="00D50130" w:rsidRDefault="00D50130" w:rsidP="00D50130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D50130" w:rsidRDefault="00D50130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FB6936" w:rsidRDefault="00FB6936" w:rsidP="00D50130">
      <w:pPr>
        <w:pStyle w:val="a5"/>
        <w:ind w:firstLine="567"/>
        <w:rPr>
          <w:color w:val="000000"/>
          <w:szCs w:val="28"/>
        </w:rPr>
      </w:pPr>
    </w:p>
    <w:p w:rsidR="00E758B9" w:rsidRDefault="00E758B9" w:rsidP="00D50130">
      <w:pPr>
        <w:pStyle w:val="a5"/>
        <w:ind w:firstLine="567"/>
        <w:rPr>
          <w:color w:val="000000"/>
          <w:szCs w:val="28"/>
        </w:rPr>
      </w:pPr>
    </w:p>
    <w:p w:rsidR="00873925" w:rsidRDefault="00873925" w:rsidP="00FB6936">
      <w:pPr>
        <w:pStyle w:val="a5"/>
        <w:ind w:firstLine="5670"/>
        <w:rPr>
          <w:color w:val="000000"/>
          <w:szCs w:val="28"/>
        </w:rPr>
      </w:pPr>
    </w:p>
    <w:p w:rsidR="00873925" w:rsidRDefault="00873925" w:rsidP="00FB6936">
      <w:pPr>
        <w:pStyle w:val="a5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B35281" w:rsidRDefault="00B35281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B35281" w:rsidRDefault="00B35281" w:rsidP="00873925">
      <w:pPr>
        <w:pStyle w:val="a5"/>
        <w:spacing w:line="240" w:lineRule="exact"/>
        <w:ind w:firstLine="5670"/>
        <w:rPr>
          <w:color w:val="000000"/>
          <w:szCs w:val="28"/>
        </w:rPr>
      </w:pPr>
      <w:bookmarkStart w:id="0" w:name="_GoBack"/>
      <w:bookmarkEnd w:id="0"/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873925" w:rsidRDefault="00873925" w:rsidP="00873925">
      <w:pPr>
        <w:pStyle w:val="a5"/>
        <w:spacing w:line="240" w:lineRule="exact"/>
        <w:ind w:firstLine="5670"/>
        <w:rPr>
          <w:color w:val="000000"/>
          <w:szCs w:val="28"/>
        </w:rPr>
      </w:pPr>
    </w:p>
    <w:p w:rsidR="00FB6936" w:rsidRPr="00FB6936" w:rsidRDefault="00FB6936" w:rsidP="003A1BA6">
      <w:pPr>
        <w:pStyle w:val="a5"/>
        <w:spacing w:line="240" w:lineRule="exact"/>
        <w:ind w:left="5670" w:firstLine="0"/>
        <w:rPr>
          <w:color w:val="000000"/>
          <w:szCs w:val="28"/>
        </w:rPr>
      </w:pPr>
      <w:r w:rsidRPr="00FB6936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2</w:t>
      </w:r>
    </w:p>
    <w:p w:rsidR="00FB6936" w:rsidRPr="00A56E6D" w:rsidRDefault="00FB6936" w:rsidP="00A44596">
      <w:pPr>
        <w:pStyle w:val="a5"/>
        <w:spacing w:line="240" w:lineRule="exact"/>
        <w:ind w:left="5670" w:firstLine="0"/>
        <w:jc w:val="left"/>
        <w:rPr>
          <w:color w:val="000000"/>
          <w:szCs w:val="28"/>
        </w:rPr>
      </w:pPr>
      <w:r w:rsidRPr="00FB6936">
        <w:rPr>
          <w:color w:val="000000"/>
          <w:szCs w:val="28"/>
        </w:rPr>
        <w:t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</w:t>
      </w:r>
      <w:r w:rsidR="003A1BA6">
        <w:rPr>
          <w:color w:val="000000"/>
          <w:szCs w:val="28"/>
        </w:rPr>
        <w:t xml:space="preserve"> </w:t>
      </w:r>
      <w:r w:rsidRPr="00FB6936">
        <w:rPr>
          <w:color w:val="000000"/>
          <w:szCs w:val="28"/>
        </w:rPr>
        <w:t>и безопасности объектов, требованиями проектной документации указанных объектов</w:t>
      </w:r>
    </w:p>
    <w:p w:rsidR="00FB6936" w:rsidRDefault="00FB6936">
      <w:pPr>
        <w:pStyle w:val="a5"/>
        <w:ind w:firstLine="5670"/>
        <w:rPr>
          <w:color w:val="000000"/>
          <w:szCs w:val="28"/>
        </w:rPr>
      </w:pPr>
    </w:p>
    <w:p w:rsidR="003A1BA6" w:rsidRDefault="003A1BA6">
      <w:pPr>
        <w:pStyle w:val="a5"/>
        <w:ind w:firstLine="5670"/>
        <w:rPr>
          <w:color w:val="000000"/>
          <w:szCs w:val="28"/>
        </w:rPr>
      </w:pPr>
    </w:p>
    <w:p w:rsidR="00FB6936" w:rsidRPr="00FB6936" w:rsidRDefault="00FB6936" w:rsidP="003A1BA6">
      <w:pPr>
        <w:pStyle w:val="a5"/>
        <w:spacing w:after="120" w:line="240" w:lineRule="exact"/>
        <w:ind w:firstLine="0"/>
        <w:jc w:val="center"/>
        <w:rPr>
          <w:b/>
          <w:color w:val="000000"/>
          <w:szCs w:val="28"/>
        </w:rPr>
      </w:pPr>
      <w:r w:rsidRPr="00FB6936">
        <w:rPr>
          <w:b/>
          <w:color w:val="000000"/>
          <w:szCs w:val="28"/>
        </w:rPr>
        <w:t>ЖУРНАЛ</w:t>
      </w:r>
    </w:p>
    <w:p w:rsidR="00FB6936" w:rsidRDefault="00FB6936" w:rsidP="003A1BA6">
      <w:pPr>
        <w:pStyle w:val="a5"/>
        <w:spacing w:line="240" w:lineRule="exact"/>
        <w:ind w:firstLine="0"/>
        <w:jc w:val="center"/>
        <w:rPr>
          <w:b/>
          <w:color w:val="000000"/>
          <w:szCs w:val="28"/>
        </w:rPr>
      </w:pPr>
      <w:r w:rsidRPr="00FB6936">
        <w:rPr>
          <w:b/>
          <w:color w:val="000000"/>
          <w:szCs w:val="28"/>
        </w:rPr>
        <w:t>учета осмотров зданий, сооружений,</w:t>
      </w:r>
      <w:r w:rsidR="003A1BA6">
        <w:rPr>
          <w:b/>
          <w:color w:val="000000"/>
          <w:szCs w:val="28"/>
        </w:rPr>
        <w:t xml:space="preserve"> </w:t>
      </w:r>
      <w:r w:rsidRPr="00FB6936">
        <w:rPr>
          <w:b/>
          <w:color w:val="000000"/>
          <w:szCs w:val="28"/>
        </w:rPr>
        <w:t>находящихся в эксплуатации, на территории</w:t>
      </w:r>
      <w:r w:rsidR="003A1BA6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Пермского муниципального округа Пермского края</w:t>
      </w:r>
      <w:r w:rsidRPr="00FB6936">
        <w:rPr>
          <w:b/>
          <w:color w:val="000000"/>
          <w:szCs w:val="28"/>
        </w:rPr>
        <w:t xml:space="preserve"> </w:t>
      </w:r>
    </w:p>
    <w:p w:rsidR="00FB6936" w:rsidRDefault="00FB6936" w:rsidP="00FB6936">
      <w:pPr>
        <w:pStyle w:val="a5"/>
        <w:ind w:firstLine="0"/>
        <w:jc w:val="center"/>
        <w:rPr>
          <w:b/>
          <w:color w:val="000000"/>
          <w:szCs w:val="28"/>
        </w:rPr>
      </w:pPr>
    </w:p>
    <w:tbl>
      <w:tblPr>
        <w:tblW w:w="95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73"/>
        <w:gridCol w:w="1802"/>
        <w:gridCol w:w="1155"/>
        <w:gridCol w:w="1276"/>
        <w:gridCol w:w="1606"/>
        <w:gridCol w:w="1708"/>
      </w:tblGrid>
      <w:tr w:rsidR="00FB6936" w:rsidRPr="003A1BA6" w:rsidTr="00FB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Основание </w:t>
            </w:r>
          </w:p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проведения осмотра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Наименование </w:t>
            </w:r>
          </w:p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объекта осмотра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Адрес </w:t>
            </w:r>
          </w:p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объекта осмотра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№ и дата акта осмотра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Срок </w:t>
            </w:r>
          </w:p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устранения нарушения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936" w:rsidRPr="003A1BA6" w:rsidRDefault="00FB6936" w:rsidP="00FB6936">
            <w:pPr>
              <w:jc w:val="center"/>
              <w:rPr>
                <w:szCs w:val="28"/>
              </w:rPr>
            </w:pPr>
            <w:r w:rsidRPr="003A1BA6">
              <w:rPr>
                <w:szCs w:val="28"/>
              </w:rPr>
              <w:t xml:space="preserve">Отметка о выполнении </w:t>
            </w:r>
          </w:p>
        </w:tc>
      </w:tr>
      <w:tr w:rsidR="00FB6936" w:rsidRPr="003A1BA6" w:rsidTr="00FB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</w:tr>
      <w:tr w:rsidR="00FB6936" w:rsidRPr="003A1BA6" w:rsidTr="00FB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</w:tr>
      <w:tr w:rsidR="00FB6936" w:rsidRPr="003A1BA6" w:rsidTr="00FB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</w:tr>
      <w:tr w:rsidR="00FB6936" w:rsidRPr="003A1BA6" w:rsidTr="00FB69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6936" w:rsidRPr="003A1BA6" w:rsidRDefault="00FB6936" w:rsidP="00FB6936">
            <w:pPr>
              <w:jc w:val="both"/>
              <w:rPr>
                <w:szCs w:val="28"/>
              </w:rPr>
            </w:pPr>
            <w:r w:rsidRPr="003A1BA6">
              <w:rPr>
                <w:szCs w:val="28"/>
              </w:rPr>
              <w:t xml:space="preserve">  </w:t>
            </w:r>
          </w:p>
        </w:tc>
      </w:tr>
    </w:tbl>
    <w:p w:rsidR="00FB6936" w:rsidRPr="003A1BA6" w:rsidRDefault="00FB6936" w:rsidP="00FB6936">
      <w:pPr>
        <w:pStyle w:val="a5"/>
        <w:ind w:firstLine="0"/>
        <w:rPr>
          <w:color w:val="000000"/>
          <w:szCs w:val="28"/>
        </w:rPr>
      </w:pPr>
    </w:p>
    <w:sectPr w:rsidR="00FB6936" w:rsidRPr="003A1BA6" w:rsidSect="008019BC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90" w:rsidRDefault="00EF2690" w:rsidP="00DA5614">
      <w:r>
        <w:separator/>
      </w:r>
    </w:p>
  </w:endnote>
  <w:endnote w:type="continuationSeparator" w:id="0">
    <w:p w:rsidR="00EF2690" w:rsidRDefault="00EF269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Pr="008019BC" w:rsidRDefault="003E3592" w:rsidP="008019BC">
    <w:pPr>
      <w:pStyle w:val="af"/>
      <w:jc w:val="right"/>
      <w:rPr>
        <w:szCs w:val="28"/>
      </w:rPr>
    </w:pPr>
    <w:r w:rsidRPr="008019BC">
      <w:rPr>
        <w:szCs w:val="28"/>
      </w:rPr>
      <w:fldChar w:fldCharType="begin"/>
    </w:r>
    <w:r w:rsidRPr="008019BC">
      <w:rPr>
        <w:szCs w:val="28"/>
      </w:rPr>
      <w:instrText>PAGE   \* MERGEFORMAT</w:instrText>
    </w:r>
    <w:r w:rsidRPr="008019BC">
      <w:rPr>
        <w:szCs w:val="28"/>
      </w:rPr>
      <w:fldChar w:fldCharType="separate"/>
    </w:r>
    <w:r w:rsidR="00B35281">
      <w:rPr>
        <w:noProof/>
        <w:szCs w:val="28"/>
      </w:rPr>
      <w:t>13</w:t>
    </w:r>
    <w:r w:rsidRPr="008019B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90" w:rsidRDefault="00EF2690" w:rsidP="00DA5614">
      <w:r>
        <w:separator/>
      </w:r>
    </w:p>
  </w:footnote>
  <w:footnote w:type="continuationSeparator" w:id="0">
    <w:p w:rsidR="00EF2690" w:rsidRDefault="00EF269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2604F"/>
    <w:rsid w:val="00037B1D"/>
    <w:rsid w:val="00040109"/>
    <w:rsid w:val="00044AFB"/>
    <w:rsid w:val="0005037A"/>
    <w:rsid w:val="00053764"/>
    <w:rsid w:val="000548CD"/>
    <w:rsid w:val="000549DA"/>
    <w:rsid w:val="00056458"/>
    <w:rsid w:val="00062005"/>
    <w:rsid w:val="0008245E"/>
    <w:rsid w:val="000842E3"/>
    <w:rsid w:val="00084B8D"/>
    <w:rsid w:val="000943DA"/>
    <w:rsid w:val="000944A0"/>
    <w:rsid w:val="00096F91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52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1907"/>
    <w:rsid w:val="00154440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B6049"/>
    <w:rsid w:val="001C4535"/>
    <w:rsid w:val="001C6F52"/>
    <w:rsid w:val="001C7F8E"/>
    <w:rsid w:val="001D061D"/>
    <w:rsid w:val="001D45FF"/>
    <w:rsid w:val="001D5DEA"/>
    <w:rsid w:val="001E12C8"/>
    <w:rsid w:val="001E18E5"/>
    <w:rsid w:val="001E2493"/>
    <w:rsid w:val="001F13D1"/>
    <w:rsid w:val="001F22EB"/>
    <w:rsid w:val="001F3413"/>
    <w:rsid w:val="001F4F1F"/>
    <w:rsid w:val="001F7D2E"/>
    <w:rsid w:val="00203CEA"/>
    <w:rsid w:val="002040C6"/>
    <w:rsid w:val="0020559C"/>
    <w:rsid w:val="00205DFF"/>
    <w:rsid w:val="00206C2A"/>
    <w:rsid w:val="00207B8D"/>
    <w:rsid w:val="002122B8"/>
    <w:rsid w:val="002173C5"/>
    <w:rsid w:val="00217BC4"/>
    <w:rsid w:val="0022156F"/>
    <w:rsid w:val="002217F9"/>
    <w:rsid w:val="00221F3B"/>
    <w:rsid w:val="00223F7B"/>
    <w:rsid w:val="0023189A"/>
    <w:rsid w:val="002351F0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96170"/>
    <w:rsid w:val="00297AE1"/>
    <w:rsid w:val="002A10E3"/>
    <w:rsid w:val="002A60D6"/>
    <w:rsid w:val="002A721E"/>
    <w:rsid w:val="002B1A2D"/>
    <w:rsid w:val="002B4533"/>
    <w:rsid w:val="002C1A0E"/>
    <w:rsid w:val="002C5595"/>
    <w:rsid w:val="002C5CA5"/>
    <w:rsid w:val="002D112F"/>
    <w:rsid w:val="002D35BC"/>
    <w:rsid w:val="002D4F82"/>
    <w:rsid w:val="002D7D53"/>
    <w:rsid w:val="002E10B2"/>
    <w:rsid w:val="002E74DC"/>
    <w:rsid w:val="002F7DDB"/>
    <w:rsid w:val="00300B80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2B4E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1BA6"/>
    <w:rsid w:val="003A28DB"/>
    <w:rsid w:val="003A3D26"/>
    <w:rsid w:val="003A45B6"/>
    <w:rsid w:val="003B633E"/>
    <w:rsid w:val="003C5E4B"/>
    <w:rsid w:val="003C670A"/>
    <w:rsid w:val="003D20E1"/>
    <w:rsid w:val="003D385C"/>
    <w:rsid w:val="003D4A2C"/>
    <w:rsid w:val="003D528E"/>
    <w:rsid w:val="003D6A47"/>
    <w:rsid w:val="003D7390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5827"/>
    <w:rsid w:val="0048757B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6AF7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B2C44"/>
    <w:rsid w:val="005C033F"/>
    <w:rsid w:val="005C27F9"/>
    <w:rsid w:val="005C2DA0"/>
    <w:rsid w:val="005C3C52"/>
    <w:rsid w:val="005C428F"/>
    <w:rsid w:val="005C7089"/>
    <w:rsid w:val="005D3880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05A4E"/>
    <w:rsid w:val="00612527"/>
    <w:rsid w:val="00615ACC"/>
    <w:rsid w:val="006200BE"/>
    <w:rsid w:val="0062215B"/>
    <w:rsid w:val="00624AD1"/>
    <w:rsid w:val="006260C8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4338"/>
    <w:rsid w:val="00695E85"/>
    <w:rsid w:val="006A4686"/>
    <w:rsid w:val="006A52A8"/>
    <w:rsid w:val="006A5695"/>
    <w:rsid w:val="006B03C5"/>
    <w:rsid w:val="006B0699"/>
    <w:rsid w:val="006B2604"/>
    <w:rsid w:val="006C39F7"/>
    <w:rsid w:val="006C5BDA"/>
    <w:rsid w:val="006C7A95"/>
    <w:rsid w:val="006D164A"/>
    <w:rsid w:val="006D3814"/>
    <w:rsid w:val="006D5596"/>
    <w:rsid w:val="006E0682"/>
    <w:rsid w:val="006E0B08"/>
    <w:rsid w:val="006F406E"/>
    <w:rsid w:val="007002DC"/>
    <w:rsid w:val="0070042E"/>
    <w:rsid w:val="0070277D"/>
    <w:rsid w:val="00704F93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1404"/>
    <w:rsid w:val="007325B7"/>
    <w:rsid w:val="00735A14"/>
    <w:rsid w:val="007414E8"/>
    <w:rsid w:val="00742394"/>
    <w:rsid w:val="007511EB"/>
    <w:rsid w:val="007553F7"/>
    <w:rsid w:val="00773709"/>
    <w:rsid w:val="007762D5"/>
    <w:rsid w:val="007770AE"/>
    <w:rsid w:val="00780D23"/>
    <w:rsid w:val="00784AC5"/>
    <w:rsid w:val="00786160"/>
    <w:rsid w:val="007876DB"/>
    <w:rsid w:val="0079118B"/>
    <w:rsid w:val="0079384E"/>
    <w:rsid w:val="0079448D"/>
    <w:rsid w:val="007A11E2"/>
    <w:rsid w:val="007A212B"/>
    <w:rsid w:val="007B2B65"/>
    <w:rsid w:val="007C3B15"/>
    <w:rsid w:val="007C3BFE"/>
    <w:rsid w:val="007E0BDC"/>
    <w:rsid w:val="007E752F"/>
    <w:rsid w:val="007F1BC2"/>
    <w:rsid w:val="007F20F6"/>
    <w:rsid w:val="007F56A1"/>
    <w:rsid w:val="008019BC"/>
    <w:rsid w:val="00805440"/>
    <w:rsid w:val="008102B0"/>
    <w:rsid w:val="00810399"/>
    <w:rsid w:val="00810952"/>
    <w:rsid w:val="008123E8"/>
    <w:rsid w:val="008136FF"/>
    <w:rsid w:val="00822002"/>
    <w:rsid w:val="008233B2"/>
    <w:rsid w:val="008275D8"/>
    <w:rsid w:val="0083121F"/>
    <w:rsid w:val="008352DB"/>
    <w:rsid w:val="008401A6"/>
    <w:rsid w:val="00842F8F"/>
    <w:rsid w:val="008447EA"/>
    <w:rsid w:val="00845CE6"/>
    <w:rsid w:val="00854816"/>
    <w:rsid w:val="00855503"/>
    <w:rsid w:val="00861072"/>
    <w:rsid w:val="00867D84"/>
    <w:rsid w:val="00873925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423E"/>
    <w:rsid w:val="008B4D57"/>
    <w:rsid w:val="008B6723"/>
    <w:rsid w:val="008B730F"/>
    <w:rsid w:val="008C1D56"/>
    <w:rsid w:val="008E47AC"/>
    <w:rsid w:val="008E50E8"/>
    <w:rsid w:val="008E635A"/>
    <w:rsid w:val="008F1033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17007"/>
    <w:rsid w:val="00920114"/>
    <w:rsid w:val="00920960"/>
    <w:rsid w:val="009247A4"/>
    <w:rsid w:val="00930476"/>
    <w:rsid w:val="00932A33"/>
    <w:rsid w:val="0093330C"/>
    <w:rsid w:val="0093779A"/>
    <w:rsid w:val="00941EDB"/>
    <w:rsid w:val="009420CB"/>
    <w:rsid w:val="00944E42"/>
    <w:rsid w:val="00945A9F"/>
    <w:rsid w:val="009462A2"/>
    <w:rsid w:val="00947646"/>
    <w:rsid w:val="00953DE9"/>
    <w:rsid w:val="00956EDD"/>
    <w:rsid w:val="0096249F"/>
    <w:rsid w:val="00965693"/>
    <w:rsid w:val="00970BF4"/>
    <w:rsid w:val="00975F0C"/>
    <w:rsid w:val="00990701"/>
    <w:rsid w:val="00991DBF"/>
    <w:rsid w:val="00995E82"/>
    <w:rsid w:val="00996CA3"/>
    <w:rsid w:val="009A0174"/>
    <w:rsid w:val="009A1E2A"/>
    <w:rsid w:val="009A7BC0"/>
    <w:rsid w:val="009C0199"/>
    <w:rsid w:val="009C0EF6"/>
    <w:rsid w:val="009D3174"/>
    <w:rsid w:val="009D5A5D"/>
    <w:rsid w:val="009D5ED0"/>
    <w:rsid w:val="009D78EE"/>
    <w:rsid w:val="009E273C"/>
    <w:rsid w:val="009E4ED1"/>
    <w:rsid w:val="009F20DB"/>
    <w:rsid w:val="009F3C6C"/>
    <w:rsid w:val="009F4BB8"/>
    <w:rsid w:val="009F7AC2"/>
    <w:rsid w:val="00A0092D"/>
    <w:rsid w:val="00A00A77"/>
    <w:rsid w:val="00A13208"/>
    <w:rsid w:val="00A1365E"/>
    <w:rsid w:val="00A16D73"/>
    <w:rsid w:val="00A21D6F"/>
    <w:rsid w:val="00A24CBE"/>
    <w:rsid w:val="00A260B1"/>
    <w:rsid w:val="00A317F0"/>
    <w:rsid w:val="00A34022"/>
    <w:rsid w:val="00A34557"/>
    <w:rsid w:val="00A35DE8"/>
    <w:rsid w:val="00A42E6C"/>
    <w:rsid w:val="00A4342D"/>
    <w:rsid w:val="00A44596"/>
    <w:rsid w:val="00A44C1A"/>
    <w:rsid w:val="00A51F13"/>
    <w:rsid w:val="00A52A67"/>
    <w:rsid w:val="00A545F2"/>
    <w:rsid w:val="00A55716"/>
    <w:rsid w:val="00A55CED"/>
    <w:rsid w:val="00A56E6D"/>
    <w:rsid w:val="00A571F8"/>
    <w:rsid w:val="00A777D5"/>
    <w:rsid w:val="00A9498A"/>
    <w:rsid w:val="00AA3953"/>
    <w:rsid w:val="00AA617A"/>
    <w:rsid w:val="00AB03D3"/>
    <w:rsid w:val="00AB22B7"/>
    <w:rsid w:val="00AB3179"/>
    <w:rsid w:val="00AB3808"/>
    <w:rsid w:val="00AB54A7"/>
    <w:rsid w:val="00AB6EB1"/>
    <w:rsid w:val="00AC42FA"/>
    <w:rsid w:val="00AC6B98"/>
    <w:rsid w:val="00AC7E90"/>
    <w:rsid w:val="00AD16D0"/>
    <w:rsid w:val="00AD1A31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2EE1"/>
    <w:rsid w:val="00B0327E"/>
    <w:rsid w:val="00B03348"/>
    <w:rsid w:val="00B109A5"/>
    <w:rsid w:val="00B13481"/>
    <w:rsid w:val="00B14395"/>
    <w:rsid w:val="00B16C56"/>
    <w:rsid w:val="00B2408B"/>
    <w:rsid w:val="00B306F5"/>
    <w:rsid w:val="00B33CDA"/>
    <w:rsid w:val="00B35281"/>
    <w:rsid w:val="00B37E5C"/>
    <w:rsid w:val="00B41F14"/>
    <w:rsid w:val="00B45CAA"/>
    <w:rsid w:val="00B46762"/>
    <w:rsid w:val="00B5121F"/>
    <w:rsid w:val="00B53AAA"/>
    <w:rsid w:val="00B54D9C"/>
    <w:rsid w:val="00B56025"/>
    <w:rsid w:val="00B607F3"/>
    <w:rsid w:val="00B608F7"/>
    <w:rsid w:val="00B7636E"/>
    <w:rsid w:val="00B804A0"/>
    <w:rsid w:val="00B91744"/>
    <w:rsid w:val="00B93A5D"/>
    <w:rsid w:val="00B949D1"/>
    <w:rsid w:val="00B968A5"/>
    <w:rsid w:val="00BA3BD8"/>
    <w:rsid w:val="00BA5127"/>
    <w:rsid w:val="00BA5AC3"/>
    <w:rsid w:val="00BA5DAE"/>
    <w:rsid w:val="00BA5EB9"/>
    <w:rsid w:val="00BA6321"/>
    <w:rsid w:val="00BA7219"/>
    <w:rsid w:val="00BA7B96"/>
    <w:rsid w:val="00BB3289"/>
    <w:rsid w:val="00BB7219"/>
    <w:rsid w:val="00BC08AA"/>
    <w:rsid w:val="00BC19E7"/>
    <w:rsid w:val="00BC7607"/>
    <w:rsid w:val="00BD0D2F"/>
    <w:rsid w:val="00BD3A16"/>
    <w:rsid w:val="00BD45F1"/>
    <w:rsid w:val="00BD6BCA"/>
    <w:rsid w:val="00BE1F6C"/>
    <w:rsid w:val="00BE3A46"/>
    <w:rsid w:val="00BE4950"/>
    <w:rsid w:val="00C06726"/>
    <w:rsid w:val="00C07CAE"/>
    <w:rsid w:val="00C11508"/>
    <w:rsid w:val="00C11DD8"/>
    <w:rsid w:val="00C137CB"/>
    <w:rsid w:val="00C15079"/>
    <w:rsid w:val="00C210E9"/>
    <w:rsid w:val="00C21B12"/>
    <w:rsid w:val="00C22124"/>
    <w:rsid w:val="00C26C68"/>
    <w:rsid w:val="00C35309"/>
    <w:rsid w:val="00C35674"/>
    <w:rsid w:val="00C42978"/>
    <w:rsid w:val="00C47417"/>
    <w:rsid w:val="00C50658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86AF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CF6E66"/>
    <w:rsid w:val="00D00375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6932"/>
    <w:rsid w:val="00D45CF9"/>
    <w:rsid w:val="00D45D8D"/>
    <w:rsid w:val="00D46164"/>
    <w:rsid w:val="00D50130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859D5"/>
    <w:rsid w:val="00D90A19"/>
    <w:rsid w:val="00DA2868"/>
    <w:rsid w:val="00DA5268"/>
    <w:rsid w:val="00DA5614"/>
    <w:rsid w:val="00DA7AF6"/>
    <w:rsid w:val="00DB0C6B"/>
    <w:rsid w:val="00DB384D"/>
    <w:rsid w:val="00DB4283"/>
    <w:rsid w:val="00DC7698"/>
    <w:rsid w:val="00DD2B01"/>
    <w:rsid w:val="00DD7E81"/>
    <w:rsid w:val="00DE69C0"/>
    <w:rsid w:val="00DE69F9"/>
    <w:rsid w:val="00DF11F7"/>
    <w:rsid w:val="00DF387C"/>
    <w:rsid w:val="00DF4152"/>
    <w:rsid w:val="00E02F32"/>
    <w:rsid w:val="00E101E4"/>
    <w:rsid w:val="00E11639"/>
    <w:rsid w:val="00E116C1"/>
    <w:rsid w:val="00E148E4"/>
    <w:rsid w:val="00E157A9"/>
    <w:rsid w:val="00E20AFF"/>
    <w:rsid w:val="00E24552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542D5"/>
    <w:rsid w:val="00E609FD"/>
    <w:rsid w:val="00E758B9"/>
    <w:rsid w:val="00E8082D"/>
    <w:rsid w:val="00E80EF4"/>
    <w:rsid w:val="00E81718"/>
    <w:rsid w:val="00E81C49"/>
    <w:rsid w:val="00E823FB"/>
    <w:rsid w:val="00E824BE"/>
    <w:rsid w:val="00E8689B"/>
    <w:rsid w:val="00E90AD6"/>
    <w:rsid w:val="00E92D3F"/>
    <w:rsid w:val="00E92D9F"/>
    <w:rsid w:val="00E9321F"/>
    <w:rsid w:val="00E94D52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E5DFE"/>
    <w:rsid w:val="00EF2690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3160"/>
    <w:rsid w:val="00F44F4C"/>
    <w:rsid w:val="00F469DA"/>
    <w:rsid w:val="00F47FCE"/>
    <w:rsid w:val="00F50D90"/>
    <w:rsid w:val="00F5383F"/>
    <w:rsid w:val="00F54997"/>
    <w:rsid w:val="00F551C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3C40"/>
    <w:rsid w:val="00FA68B5"/>
    <w:rsid w:val="00FB163F"/>
    <w:rsid w:val="00FB33CE"/>
    <w:rsid w:val="00FB3AA3"/>
    <w:rsid w:val="00FB6936"/>
    <w:rsid w:val="00FC18AF"/>
    <w:rsid w:val="00FC324D"/>
    <w:rsid w:val="00FC4F48"/>
    <w:rsid w:val="00FD1C66"/>
    <w:rsid w:val="00FD4F7E"/>
    <w:rsid w:val="00FD61C2"/>
    <w:rsid w:val="00FE3ED7"/>
    <w:rsid w:val="00FE530E"/>
    <w:rsid w:val="00FE5A8F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D8E9B"/>
  <w15:docId w15:val="{A40BF256-18BE-4088-8051-7B2C72DC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AD94-A499-4EC8-8B0A-19038F9F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</TotalTime>
  <Pages>15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2023-12-28T04:21:00Z</cp:lastPrinted>
  <dcterms:created xsi:type="dcterms:W3CDTF">2023-12-15T08:25:00Z</dcterms:created>
  <dcterms:modified xsi:type="dcterms:W3CDTF">2023-12-28T04:22:00Z</dcterms:modified>
</cp:coreProperties>
</file>